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DB" w:rsidRPr="00CC54AC" w:rsidRDefault="007E15DB" w:rsidP="007E15DB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CC54AC">
        <w:rPr>
          <w:rFonts w:ascii="Sylfaen" w:hAnsi="Sylfaen" w:cs="Sylfaen"/>
          <w:b/>
          <w:sz w:val="24"/>
          <w:szCs w:val="24"/>
          <w:lang w:val="hy-AM"/>
        </w:rPr>
        <w:t xml:space="preserve">Արևվիկ Հարությունյան, </w:t>
      </w:r>
    </w:p>
    <w:p w:rsidR="007E15DB" w:rsidRPr="00D214EA" w:rsidRDefault="007E15DB" w:rsidP="007E15DB">
      <w:pPr>
        <w:spacing w:after="0" w:line="360" w:lineRule="auto"/>
        <w:jc w:val="center"/>
        <w:rPr>
          <w:lang w:val="hy-AM"/>
        </w:rPr>
      </w:pPr>
      <w:r w:rsidRPr="00D214EA">
        <w:rPr>
          <w:rFonts w:ascii="Sylfaen" w:hAnsi="Sylfaen" w:cs="Sylfaen"/>
          <w:lang w:val="hy-AM"/>
        </w:rPr>
        <w:t>ԱՄՆ</w:t>
      </w:r>
      <w:r w:rsidRPr="00D214EA">
        <w:rPr>
          <w:lang w:val="hy-AM"/>
        </w:rPr>
        <w:t xml:space="preserve"> </w:t>
      </w:r>
      <w:r w:rsidRPr="00D214EA">
        <w:rPr>
          <w:rFonts w:ascii="Sylfaen" w:hAnsi="Sylfaen" w:cs="Sylfaen"/>
          <w:lang w:val="hy-AM"/>
        </w:rPr>
        <w:t>ԴՈԼԱՐԻ</w:t>
      </w:r>
      <w:r w:rsidRPr="00D214EA">
        <w:rPr>
          <w:lang w:val="hy-AM"/>
        </w:rPr>
        <w:t xml:space="preserve"> </w:t>
      </w:r>
      <w:r w:rsidRPr="00D214EA">
        <w:rPr>
          <w:rFonts w:ascii="Sylfaen" w:hAnsi="Sylfaen" w:cs="Sylfaen"/>
          <w:lang w:val="hy-AM"/>
        </w:rPr>
        <w:t>ՓՈԽԱՐԺԵՔԻ</w:t>
      </w:r>
      <w:r w:rsidRPr="00D214EA">
        <w:rPr>
          <w:lang w:val="hy-AM"/>
        </w:rPr>
        <w:t xml:space="preserve"> </w:t>
      </w:r>
      <w:r w:rsidRPr="00D214EA">
        <w:rPr>
          <w:rFonts w:ascii="Sylfaen" w:hAnsi="Sylfaen" w:cs="Sylfaen"/>
          <w:lang w:val="hy-AM"/>
        </w:rPr>
        <w:t>ԴԻՆԱՄԻԿԱՅԻ</w:t>
      </w:r>
      <w:r w:rsidRPr="00D214EA">
        <w:rPr>
          <w:lang w:val="hy-AM"/>
        </w:rPr>
        <w:t xml:space="preserve"> </w:t>
      </w:r>
      <w:r w:rsidRPr="00D214EA">
        <w:rPr>
          <w:rFonts w:ascii="Sylfaen" w:hAnsi="Sylfaen" w:cs="Sylfaen"/>
          <w:lang w:val="hy-AM"/>
        </w:rPr>
        <w:t>ԿԱՆԽԱՏԵՍՈՒՄԸ</w:t>
      </w:r>
      <w:r w:rsidRPr="00D214EA">
        <w:rPr>
          <w:lang w:val="hy-AM"/>
        </w:rPr>
        <w:t xml:space="preserve"> </w:t>
      </w:r>
      <w:r w:rsidRPr="00D214EA">
        <w:rPr>
          <w:rFonts w:ascii="Sylfaen" w:hAnsi="Sylfaen" w:cs="Sylfaen"/>
          <w:lang w:val="hy-AM"/>
        </w:rPr>
        <w:t>ՄԱՐԿՈՎՅԱՆ</w:t>
      </w:r>
      <w:r w:rsidRPr="00D214EA">
        <w:rPr>
          <w:lang w:val="hy-AM"/>
        </w:rPr>
        <w:t xml:space="preserve"> </w:t>
      </w:r>
      <w:r w:rsidRPr="00D214EA">
        <w:rPr>
          <w:rFonts w:ascii="Sylfaen" w:hAnsi="Sylfaen" w:cs="Sylfaen"/>
          <w:lang w:val="hy-AM"/>
        </w:rPr>
        <w:t>ՇՂԹԱՅԻ</w:t>
      </w:r>
      <w:r w:rsidRPr="00D214EA">
        <w:rPr>
          <w:lang w:val="hy-AM"/>
        </w:rPr>
        <w:t xml:space="preserve"> </w:t>
      </w:r>
      <w:r w:rsidRPr="00D214EA">
        <w:rPr>
          <w:rFonts w:ascii="Sylfaen" w:hAnsi="Sylfaen" w:cs="Sylfaen"/>
          <w:lang w:val="hy-AM"/>
        </w:rPr>
        <w:t>ՄԻՋՈՑՈՎ</w:t>
      </w:r>
    </w:p>
    <w:p w:rsidR="007E15DB" w:rsidRPr="00CC54AC" w:rsidRDefault="007E15DB" w:rsidP="007E15DB">
      <w:pPr>
        <w:spacing w:after="0" w:line="360" w:lineRule="auto"/>
        <w:ind w:left="142" w:right="142"/>
        <w:jc w:val="both"/>
        <w:rPr>
          <w:i/>
          <w:sz w:val="24"/>
          <w:szCs w:val="24"/>
          <w:lang w:val="hy-AM"/>
        </w:rPr>
      </w:pPr>
      <w:r w:rsidRPr="00CC54AC">
        <w:rPr>
          <w:rFonts w:ascii="Sylfaen" w:hAnsi="Sylfaen" w:cs="Sylfaen"/>
          <w:i/>
          <w:sz w:val="24"/>
          <w:szCs w:val="24"/>
          <w:lang w:val="hy-AM"/>
        </w:rPr>
        <w:t>Բանալի</w:t>
      </w:r>
      <w:r w:rsidRPr="00CC54AC">
        <w:rPr>
          <w:i/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i/>
          <w:sz w:val="24"/>
          <w:szCs w:val="24"/>
          <w:lang w:val="hy-AM"/>
        </w:rPr>
        <w:t>բառեր</w:t>
      </w:r>
      <w:r w:rsidRPr="00CC54AC">
        <w:rPr>
          <w:i/>
          <w:sz w:val="24"/>
          <w:szCs w:val="24"/>
          <w:lang w:val="hy-AM"/>
        </w:rPr>
        <w:t xml:space="preserve">` </w:t>
      </w:r>
      <w:r w:rsidRPr="00CC54AC">
        <w:rPr>
          <w:rFonts w:ascii="Sylfaen" w:hAnsi="Sylfaen" w:cs="Sylfaen"/>
          <w:i/>
          <w:sz w:val="24"/>
          <w:szCs w:val="24"/>
          <w:lang w:val="hy-AM"/>
        </w:rPr>
        <w:t>մարկովյան</w:t>
      </w:r>
      <w:r w:rsidRPr="00CC54AC">
        <w:rPr>
          <w:i/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i/>
          <w:sz w:val="24"/>
          <w:szCs w:val="24"/>
          <w:lang w:val="hy-AM"/>
        </w:rPr>
        <w:t>շղթա</w:t>
      </w:r>
      <w:r w:rsidRPr="00CC54AC">
        <w:rPr>
          <w:i/>
          <w:sz w:val="24"/>
          <w:szCs w:val="24"/>
          <w:lang w:val="hy-AM"/>
        </w:rPr>
        <w:t xml:space="preserve">, </w:t>
      </w:r>
      <w:r w:rsidRPr="00CC54AC">
        <w:rPr>
          <w:rFonts w:ascii="Sylfaen" w:hAnsi="Sylfaen" w:cs="Sylfaen"/>
          <w:i/>
          <w:sz w:val="24"/>
          <w:szCs w:val="24"/>
          <w:lang w:val="hy-AM"/>
        </w:rPr>
        <w:t>անցումային</w:t>
      </w:r>
      <w:r w:rsidRPr="00CC54AC">
        <w:rPr>
          <w:i/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i/>
          <w:sz w:val="24"/>
          <w:szCs w:val="24"/>
          <w:lang w:val="hy-AM"/>
        </w:rPr>
        <w:t>մատրից</w:t>
      </w:r>
      <w:r w:rsidRPr="00CC54AC">
        <w:rPr>
          <w:i/>
          <w:sz w:val="24"/>
          <w:szCs w:val="24"/>
          <w:lang w:val="hy-AM"/>
        </w:rPr>
        <w:t xml:space="preserve">, ARIMA </w:t>
      </w:r>
      <w:r w:rsidRPr="00CC54AC">
        <w:rPr>
          <w:rFonts w:ascii="Sylfaen" w:hAnsi="Sylfaen" w:cs="Sylfaen"/>
          <w:i/>
          <w:sz w:val="24"/>
          <w:szCs w:val="24"/>
          <w:lang w:val="hy-AM"/>
        </w:rPr>
        <w:t>մոդել</w:t>
      </w:r>
      <w:r w:rsidRPr="00CC54AC">
        <w:rPr>
          <w:i/>
          <w:sz w:val="24"/>
          <w:szCs w:val="24"/>
          <w:lang w:val="hy-AM"/>
        </w:rPr>
        <w:t>: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sz w:val="24"/>
          <w:szCs w:val="24"/>
          <w:lang w:val="hy-AM"/>
        </w:rPr>
      </w:pPr>
      <w:r w:rsidRPr="00CC54AC">
        <w:rPr>
          <w:rFonts w:ascii="Sylfaen" w:hAnsi="Sylfaen" w:cs="Sylfaen"/>
          <w:sz w:val="24"/>
          <w:szCs w:val="24"/>
          <w:lang w:val="hy-AM"/>
        </w:rPr>
        <w:t>Փոխարժեքի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հնարավորինս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ճիշտ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կանխատեսումը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միշտ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էլ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արդիական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խնդիր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է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եղել</w:t>
      </w:r>
      <w:r w:rsidRPr="00CC54AC">
        <w:rPr>
          <w:sz w:val="24"/>
          <w:szCs w:val="24"/>
          <w:lang w:val="hy-AM"/>
        </w:rPr>
        <w:t xml:space="preserve">: 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i/>
          <w:sz w:val="24"/>
          <w:szCs w:val="24"/>
          <w:lang w:val="hy-AM"/>
        </w:rPr>
      </w:pPr>
      <w:r w:rsidRPr="00CC54AC">
        <w:rPr>
          <w:rFonts w:ascii="Sylfaen" w:hAnsi="Sylfaen" w:cs="Sylfaen"/>
          <w:i/>
          <w:sz w:val="24"/>
          <w:szCs w:val="24"/>
          <w:lang w:val="hy-AM"/>
        </w:rPr>
        <w:t>Խնդրի</w:t>
      </w:r>
      <w:r w:rsidRPr="00CC54AC">
        <w:rPr>
          <w:i/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i/>
          <w:sz w:val="24"/>
          <w:szCs w:val="24"/>
          <w:lang w:val="hy-AM"/>
        </w:rPr>
        <w:t>դրվածքը</w:t>
      </w:r>
      <w:r w:rsidRPr="00CC54AC">
        <w:rPr>
          <w:i/>
          <w:sz w:val="24"/>
          <w:szCs w:val="24"/>
          <w:lang w:val="hy-AM"/>
        </w:rPr>
        <w:t xml:space="preserve">: </w:t>
      </w:r>
      <w:r w:rsidRPr="00CC54AC">
        <w:rPr>
          <w:rFonts w:ascii="Sylfaen" w:hAnsi="Sylfaen" w:cs="Sylfaen"/>
          <w:sz w:val="24"/>
          <w:szCs w:val="24"/>
          <w:lang w:val="hy-AM"/>
        </w:rPr>
        <w:t>Ունենք</w:t>
      </w:r>
      <w:r w:rsidRPr="00CC54AC">
        <w:rPr>
          <w:sz w:val="24"/>
          <w:szCs w:val="24"/>
          <w:lang w:val="hy-AM"/>
        </w:rPr>
        <w:t xml:space="preserve">` 1 </w:t>
      </w:r>
      <w:r w:rsidRPr="00CC54AC">
        <w:rPr>
          <w:rFonts w:ascii="Sylfaen" w:hAnsi="Sylfaen" w:cs="Sylfaen"/>
          <w:sz w:val="24"/>
          <w:szCs w:val="24"/>
          <w:lang w:val="hy-AM"/>
        </w:rPr>
        <w:t>ԱՄՆ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դոլարի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փոխարժեքի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փոփոխությունները</w:t>
      </w:r>
      <w:r w:rsidRPr="00CC54AC">
        <w:rPr>
          <w:sz w:val="24"/>
          <w:szCs w:val="24"/>
          <w:lang w:val="hy-AM"/>
        </w:rPr>
        <w:t xml:space="preserve"> 2008 </w:t>
      </w:r>
      <w:r w:rsidRPr="00CC54AC">
        <w:rPr>
          <w:rFonts w:ascii="Sylfaen" w:hAnsi="Sylfaen" w:cs="Sylfaen"/>
          <w:sz w:val="24"/>
          <w:szCs w:val="24"/>
          <w:lang w:val="hy-AM"/>
        </w:rPr>
        <w:t>թվականի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հունվարից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մինչև</w:t>
      </w:r>
      <w:r w:rsidRPr="00CC54AC">
        <w:rPr>
          <w:sz w:val="24"/>
          <w:szCs w:val="24"/>
          <w:lang w:val="hy-AM"/>
        </w:rPr>
        <w:t xml:space="preserve"> 2012 </w:t>
      </w:r>
      <w:r w:rsidRPr="00CC54AC">
        <w:rPr>
          <w:rFonts w:ascii="Sylfaen" w:hAnsi="Sylfaen" w:cs="Sylfaen"/>
          <w:sz w:val="24"/>
          <w:szCs w:val="24"/>
          <w:lang w:val="hy-AM"/>
        </w:rPr>
        <w:t>թվականի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դեկտեմբերը</w:t>
      </w:r>
      <w:r w:rsidRPr="00CC54AC">
        <w:rPr>
          <w:sz w:val="24"/>
          <w:szCs w:val="24"/>
          <w:lang w:val="hy-AM"/>
        </w:rPr>
        <w:t xml:space="preserve"> /</w:t>
      </w:r>
      <w:r w:rsidRPr="00CC54AC">
        <w:rPr>
          <w:rFonts w:ascii="Sylfaen" w:hAnsi="Sylfaen" w:cs="Sylfaen"/>
          <w:sz w:val="24"/>
          <w:szCs w:val="24"/>
          <w:lang w:val="hy-AM"/>
        </w:rPr>
        <w:t>վերցվել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է</w:t>
      </w:r>
      <w:r w:rsidRPr="00CC54AC">
        <w:rPr>
          <w:sz w:val="24"/>
          <w:szCs w:val="24"/>
          <w:lang w:val="hy-AM"/>
        </w:rPr>
        <w:t xml:space="preserve"> 1 </w:t>
      </w:r>
      <w:r w:rsidRPr="00CC54AC">
        <w:rPr>
          <w:rFonts w:ascii="Sylfaen" w:hAnsi="Sylfaen" w:cs="Sylfaen"/>
          <w:sz w:val="24"/>
          <w:szCs w:val="24"/>
          <w:lang w:val="hy-AM"/>
        </w:rPr>
        <w:t>ԱՄՆ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դոլարի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փոխարժեքը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օրեկան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կտրվածքով</w:t>
      </w:r>
      <w:r w:rsidRPr="00CC54AC">
        <w:rPr>
          <w:sz w:val="24"/>
          <w:szCs w:val="24"/>
          <w:lang w:val="hy-AM"/>
        </w:rPr>
        <w:t xml:space="preserve">/: </w:t>
      </w:r>
      <w:r w:rsidRPr="00CC54AC">
        <w:rPr>
          <w:rFonts w:ascii="Sylfaen" w:hAnsi="Sylfaen" w:cs="Sylfaen"/>
          <w:sz w:val="24"/>
          <w:szCs w:val="24"/>
          <w:lang w:val="hy-AM"/>
        </w:rPr>
        <w:t>Այս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աշխատանքի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նպատակն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է</w:t>
      </w:r>
      <w:r w:rsidRPr="00CC54AC">
        <w:rPr>
          <w:sz w:val="24"/>
          <w:szCs w:val="24"/>
          <w:lang w:val="hy-AM"/>
        </w:rPr>
        <w:t xml:space="preserve">` </w:t>
      </w:r>
      <w:r w:rsidRPr="00CC54AC">
        <w:rPr>
          <w:rFonts w:ascii="Sylfaen" w:hAnsi="Sylfaen" w:cs="Sylfaen"/>
          <w:sz w:val="24"/>
          <w:szCs w:val="24"/>
          <w:lang w:val="hy-AM"/>
        </w:rPr>
        <w:t>որոշել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ԱՄՆ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դոլարի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փոխարժեքի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դինամիկան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մարկովյան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շղթայի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 xml:space="preserve">միջոցով և համեմատել ստացված արդյունքները  </w:t>
      </w:r>
      <w:r w:rsidRPr="00CC54AC">
        <w:rPr>
          <w:sz w:val="24"/>
          <w:szCs w:val="24"/>
          <w:lang w:val="hy-AM"/>
        </w:rPr>
        <w:t xml:space="preserve">ARIMA </w:t>
      </w:r>
      <w:r w:rsidRPr="00CC54AC">
        <w:rPr>
          <w:rFonts w:ascii="Sylfaen" w:hAnsi="Sylfaen"/>
          <w:sz w:val="24"/>
          <w:szCs w:val="24"/>
          <w:lang w:val="hy-AM"/>
        </w:rPr>
        <w:t>դասի մոդելով կանխատեսված արդյունքների հետ,</w:t>
      </w:r>
      <w:r w:rsidRPr="00CC54AC">
        <w:rPr>
          <w:rFonts w:ascii="Sylfaen" w:hAnsi="Sylfaen" w:cs="Sylfaen"/>
          <w:sz w:val="24"/>
          <w:szCs w:val="24"/>
          <w:lang w:val="hy-AM"/>
        </w:rPr>
        <w:t xml:space="preserve"> պարզելու համար այս երկու մոտեցումներից որն է ավելի ընդունելի և համարժեք իրականությանը</w:t>
      </w:r>
      <w:r w:rsidRPr="00CC54AC">
        <w:rPr>
          <w:rFonts w:ascii="Sylfaen" w:hAnsi="Sylfaen"/>
          <w:sz w:val="24"/>
          <w:szCs w:val="24"/>
          <w:lang w:val="hy-AM"/>
        </w:rPr>
        <w:t>: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sz w:val="24"/>
          <w:szCs w:val="24"/>
          <w:lang w:val="hy-AM"/>
        </w:rPr>
      </w:pPr>
      <w:r w:rsidRPr="00CC54AC">
        <w:rPr>
          <w:rFonts w:ascii="Sylfaen" w:hAnsi="Sylfaen" w:cs="Sylfaen"/>
          <w:i/>
          <w:sz w:val="24"/>
          <w:szCs w:val="24"/>
          <w:lang w:val="hy-AM"/>
        </w:rPr>
        <w:t>Վերլուծության</w:t>
      </w:r>
      <w:r w:rsidRPr="00CC54AC">
        <w:rPr>
          <w:i/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i/>
          <w:sz w:val="24"/>
          <w:szCs w:val="24"/>
          <w:lang w:val="hy-AM"/>
        </w:rPr>
        <w:t>մեթոդները</w:t>
      </w:r>
      <w:r w:rsidRPr="00CC54AC">
        <w:rPr>
          <w:i/>
          <w:sz w:val="24"/>
          <w:szCs w:val="24"/>
          <w:lang w:val="hy-AM"/>
        </w:rPr>
        <w:t>:</w:t>
      </w:r>
      <w:r w:rsidRPr="00CC54AC">
        <w:rPr>
          <w:sz w:val="24"/>
          <w:szCs w:val="24"/>
          <w:lang w:val="hy-AM"/>
        </w:rPr>
        <w:t xml:space="preserve"> 1 </w:t>
      </w:r>
      <w:r w:rsidRPr="00CC54AC">
        <w:rPr>
          <w:rFonts w:ascii="Sylfaen" w:hAnsi="Sylfaen" w:cs="Sylfaen"/>
          <w:sz w:val="24"/>
          <w:szCs w:val="24"/>
          <w:lang w:val="hy-AM"/>
        </w:rPr>
        <w:t>ԱՄՆ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դոլարի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փոխարժեքի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hy-AM"/>
        </w:rPr>
        <w:t>փոփոխությունը</w:t>
      </w:r>
      <w:r w:rsidRPr="00CC54AC">
        <w:rPr>
          <w:sz w:val="24"/>
          <w:szCs w:val="24"/>
          <w:lang w:val="hy-AM"/>
        </w:rPr>
        <w:t xml:space="preserve"> </w:t>
      </w:r>
      <w:r w:rsidRPr="00CC54AC">
        <w:rPr>
          <w:rFonts w:ascii="Sylfaen" w:hAnsi="Sylfaen"/>
          <w:sz w:val="24"/>
          <w:szCs w:val="24"/>
          <w:lang w:val="hy-AM"/>
        </w:rPr>
        <w:t xml:space="preserve">մեկ օրից հաջորդ օրը դիտարկում ենք որպես մի համակարգ, որը ժամանակի t քայլին (պահին) (օրինակ` մեկ ժամ, մեկ օր, երկու օր, մեկ շաբաթ, մեկ ամիս և այլն) կարող է գտնվել որևէ i (i=1,2,…,N) վիճակում, իսկ հաջորդ՝ t+1 քայլին  j (j=1,2,…,N) վիճակում,  Համակարգի վարքագիծը ժամանակի ընթացքում օժտված է մարկովյան հատկությամբ և նկարագրվում է մարկովի շղթայի միջոցով: 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CC54AC">
        <w:rPr>
          <w:rFonts w:ascii="Sylfaen" w:hAnsi="Sylfaen" w:cs="Sylfaen"/>
          <w:sz w:val="24"/>
          <w:szCs w:val="24"/>
          <w:lang w:val="hy-AM"/>
        </w:rPr>
        <w:t>Դիտարկվում է երկու մարկովի շղթա` մի դեպքում ժամանակային քայլը հավասար է 1 օր  և վիճակների քանակը հավասար՝ N = 2-ի, մյուս դեպքում` 2 օր, իսկ վիճակների քանակը` N = 4-ի: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sz w:val="24"/>
          <w:szCs w:val="24"/>
          <w:lang w:val="hy-AM"/>
        </w:rPr>
      </w:pPr>
      <w:r w:rsidRPr="00CC54AC">
        <w:rPr>
          <w:rFonts w:ascii="Sylfaen" w:hAnsi="Sylfaen" w:cs="Sylfaen"/>
          <w:sz w:val="24"/>
          <w:szCs w:val="24"/>
          <w:lang w:val="hy-AM"/>
        </w:rPr>
        <w:t xml:space="preserve"> Այն դեպքում, երբ ժամանակային քայլը հավասար է մեկ օր, մարկովյան շղթան նկարագրվում է  2*2 չափանի անցումային մատրիցով, որն ունի հետևյալ պատկերը:</w:t>
      </w:r>
    </w:p>
    <w:p w:rsidR="007E15DB" w:rsidRPr="00CC54AC" w:rsidRDefault="007E15DB" w:rsidP="007E15DB">
      <w:pPr>
        <w:spacing w:after="0" w:line="360" w:lineRule="auto"/>
        <w:ind w:left="142" w:right="142"/>
        <w:jc w:val="both"/>
        <w:rPr>
          <w:rFonts w:ascii="Sylfaen" w:hAnsi="Sylfaen" w:cs="Sylfaen"/>
          <w:sz w:val="24"/>
          <w:szCs w:val="24"/>
          <w:lang w:val="en-US"/>
        </w:rPr>
      </w:pPr>
      <w:r w:rsidRPr="00CC54AC">
        <w:rPr>
          <w:noProof/>
          <w:sz w:val="24"/>
          <w:szCs w:val="24"/>
          <w:lang w:eastAsia="ru-RU"/>
        </w:rPr>
        <w:drawing>
          <wp:inline distT="0" distB="0" distL="0" distR="0" wp14:anchorId="57FFC203" wp14:editId="09C2C0F0">
            <wp:extent cx="2510861" cy="1915064"/>
            <wp:effectExtent l="0" t="0" r="3810" b="9525"/>
            <wp:docPr id="4" name="Рисунок 4" descr="C:\Users\1\Desktop\Безымянный22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1\Desktop\Безымянный22222222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71" cy="19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CC54AC" w:rsidRDefault="007E15DB" w:rsidP="007E15DB">
      <w:pPr>
        <w:spacing w:after="0" w:line="360" w:lineRule="auto"/>
        <w:ind w:left="142" w:right="142"/>
        <w:jc w:val="both"/>
        <w:rPr>
          <w:sz w:val="24"/>
          <w:szCs w:val="24"/>
          <w:lang w:val="en-US"/>
        </w:rPr>
      </w:pP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lastRenderedPageBreak/>
        <w:t>Որտեղ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en-US"/>
        </w:rPr>
        <w:t>Բ</w:t>
      </w:r>
      <w:r w:rsidRPr="00CC54AC">
        <w:rPr>
          <w:sz w:val="24"/>
          <w:szCs w:val="24"/>
          <w:lang w:val="en-US"/>
        </w:rPr>
        <w:t>-</w:t>
      </w:r>
      <w:r w:rsidRPr="00CC54AC">
        <w:rPr>
          <w:rFonts w:ascii="Sylfaen" w:hAnsi="Sylfaen" w:cs="Sylfaen"/>
          <w:sz w:val="24"/>
          <w:szCs w:val="24"/>
          <w:lang w:val="en-US"/>
        </w:rPr>
        <w:t>ն</w:t>
      </w:r>
      <w:r w:rsidRPr="00CC54AC">
        <w:rPr>
          <w:sz w:val="24"/>
          <w:szCs w:val="24"/>
          <w:lang w:val="en-US"/>
        </w:rPr>
        <w:t xml:space="preserve"> /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առաջին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վիճակ</w:t>
      </w:r>
      <w:proofErr w:type="spellEnd"/>
      <w:r w:rsidRPr="00CC54AC">
        <w:rPr>
          <w:sz w:val="24"/>
          <w:szCs w:val="24"/>
          <w:lang w:val="en-US"/>
        </w:rPr>
        <w:t xml:space="preserve">/`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նշանակում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en-US"/>
        </w:rPr>
        <w:t>է</w:t>
      </w:r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արժույթի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փոխարժեքը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հաջորդ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ժամանակաշրջանում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հաջորդ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բարձրանում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Ի-ն</w:t>
      </w:r>
      <w:r w:rsidRPr="00CC54AC">
        <w:rPr>
          <w:rFonts w:ascii="Sylfaen" w:hAnsi="Sylfaen"/>
          <w:sz w:val="24"/>
          <w:szCs w:val="24"/>
          <w:lang w:val="hy-AM"/>
        </w:rPr>
        <w:t xml:space="preserve"> </w:t>
      </w:r>
      <w:r w:rsidRPr="00CC54AC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երկրորդ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վիճակ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իջնում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: 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 w:cs="Sylfaen"/>
          <w:sz w:val="24"/>
          <w:szCs w:val="24"/>
          <w:lang w:val="hy-AM"/>
        </w:rPr>
      </w:pP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Կատարվել</w:t>
      </w:r>
      <w:proofErr w:type="spellEnd"/>
      <w:r w:rsidRPr="00CC54AC">
        <w:rPr>
          <w:rFonts w:ascii="Sylfaen" w:hAnsi="Sylfaen" w:cs="Sylfaen"/>
          <w:sz w:val="24"/>
          <w:szCs w:val="24"/>
          <w:lang w:val="en-US"/>
        </w:rPr>
        <w:t xml:space="preserve"> է</w:t>
      </w:r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վերլուծություն</w:t>
      </w:r>
      <w:proofErr w:type="spellEnd"/>
      <w:r w:rsidRPr="00CC54AC">
        <w:rPr>
          <w:sz w:val="24"/>
          <w:szCs w:val="24"/>
          <w:lang w:val="en-US"/>
        </w:rPr>
        <w:t xml:space="preserve"> ARIMA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մոդելի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միջոցով</w:t>
      </w:r>
      <w:proofErr w:type="spellEnd"/>
      <w:r w:rsidRPr="00CC54AC">
        <w:rPr>
          <w:sz w:val="24"/>
          <w:szCs w:val="24"/>
          <w:lang w:val="en-US"/>
        </w:rPr>
        <w:t xml:space="preserve">,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որի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նպատակը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այս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երկու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վերլուծություններից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ստացված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արդյունքերը</w:t>
      </w:r>
      <w:proofErr w:type="spellEnd"/>
      <w:r w:rsidRPr="00CC54AC">
        <w:rPr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համեմատել</w:t>
      </w:r>
      <w:proofErr w:type="spellEnd"/>
      <w:r w:rsidRPr="00CC54AC">
        <w:rPr>
          <w:rFonts w:ascii="Sylfaen" w:hAnsi="Sylfaen" w:cs="Sylfaen"/>
          <w:sz w:val="24"/>
          <w:szCs w:val="24"/>
          <w:lang w:val="en-US"/>
        </w:rPr>
        <w:t>`</w:t>
      </w:r>
      <w:r w:rsidRPr="00CC54AC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երկու</w:t>
      </w:r>
      <w:proofErr w:type="spellEnd"/>
      <w:r w:rsidRPr="00CC54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CC54AC">
        <w:rPr>
          <w:rFonts w:ascii="Sylfaen" w:hAnsi="Sylfaen" w:cs="Sylfaen"/>
          <w:sz w:val="24"/>
          <w:szCs w:val="24"/>
          <w:lang w:val="en-US"/>
        </w:rPr>
        <w:t>մոտեցումներից</w:t>
      </w:r>
      <w:proofErr w:type="spellEnd"/>
      <w:r w:rsidRPr="00CC54A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CC54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որն</w:t>
      </w:r>
      <w:proofErr w:type="spellEnd"/>
      <w:proofErr w:type="gramEnd"/>
      <w:r w:rsidRPr="00CC54AC">
        <w:rPr>
          <w:rFonts w:ascii="Sylfaen" w:hAnsi="Sylfaen" w:cs="Sylfaen"/>
          <w:sz w:val="24"/>
          <w:szCs w:val="24"/>
          <w:lang w:val="en-US"/>
        </w:rPr>
        <w:t xml:space="preserve"> է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ավելի</w:t>
      </w:r>
      <w:proofErr w:type="spellEnd"/>
      <w:r w:rsidRPr="00CC54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ընդունելի</w:t>
      </w:r>
      <w:proofErr w:type="spellEnd"/>
      <w:r w:rsidRPr="00CC54AC">
        <w:rPr>
          <w:rFonts w:ascii="Sylfaen" w:hAnsi="Sylfaen" w:cs="Sylfaen"/>
          <w:sz w:val="24"/>
          <w:szCs w:val="24"/>
          <w:lang w:val="en-US"/>
        </w:rPr>
        <w:t xml:space="preserve"> և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համարժեք</w:t>
      </w:r>
      <w:proofErr w:type="spellEnd"/>
      <w:r w:rsidRPr="00CC54AC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 w:cs="Sylfaen"/>
          <w:sz w:val="24"/>
          <w:szCs w:val="24"/>
          <w:lang w:val="en-US"/>
        </w:rPr>
        <w:t>իրականությանը</w:t>
      </w:r>
      <w:proofErr w:type="spellEnd"/>
      <w:r w:rsidRPr="00CC54AC">
        <w:rPr>
          <w:rFonts w:ascii="Sylfaen" w:hAnsi="Sylfaen" w:cs="Sylfaen"/>
          <w:sz w:val="24"/>
          <w:szCs w:val="24"/>
          <w:lang w:val="en-US"/>
        </w:rPr>
        <w:t xml:space="preserve">: 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CC54AC">
        <w:rPr>
          <w:rFonts w:ascii="Sylfaen" w:hAnsi="Sylfaen"/>
          <w:sz w:val="24"/>
          <w:szCs w:val="24"/>
          <w:lang w:val="hy-AM"/>
        </w:rPr>
        <w:t>Այժմ անցնենք բուն թեմային: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CC54AC">
        <w:rPr>
          <w:rFonts w:ascii="Sylfaen" w:hAnsi="Sylfaen"/>
          <w:sz w:val="24"/>
          <w:szCs w:val="24"/>
          <w:lang w:val="hy-AM"/>
        </w:rPr>
        <w:t>Մարկովյան շղթա: Մոդել 1</w:t>
      </w:r>
    </w:p>
    <w:p w:rsidR="007E15DB" w:rsidRPr="00CC54AC" w:rsidRDefault="007E15DB" w:rsidP="00D1160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C54AC">
        <w:rPr>
          <w:rFonts w:ascii="Sylfaen" w:hAnsi="Sylfaen"/>
          <w:sz w:val="24"/>
          <w:szCs w:val="24"/>
          <w:lang w:val="hy-AM"/>
        </w:rPr>
        <w:t xml:space="preserve">Մենք դիտարկել ենք նախորդ և հաջերդ օրերի համար 1 ԱՄՆ դոլարի փոխարժեքների փոփոխությունները 2008 թվականի հունվարից մինչև 2012 թվականի դեկտեմբերը: Դիտարկվող վիճակների ընդհանուր թիվը 1250 է: Մարկովյան շղթան նկարագրվում է անցումային մատրիցով, որը ցույց է տալիս մի վիճակից մյուսին անցնելու հավանականությունները: Հնարավոր են հետևյալ 2 վիճակներ` փոխարժեքը կամ բարձրացել /1-ին վիճակ/ է կամ իջել /2-րդ վիճակ/: 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CC54AC">
        <w:rPr>
          <w:rFonts w:ascii="Sylfaen" w:hAnsi="Sylfaen"/>
          <w:sz w:val="24"/>
          <w:szCs w:val="24"/>
          <w:lang w:val="hy-AM"/>
        </w:rPr>
        <w:t xml:space="preserve">Վերը նշված ժամանակահատվածի`2008-2012 տարիների տվյալների վիճակագրական մշակումից ստանում ենք ստորև բերված անցումային հավանականության մատրիցը: </w:t>
      </w:r>
    </w:p>
    <w:p w:rsidR="007E15DB" w:rsidRPr="00CC54AC" w:rsidRDefault="007E15DB" w:rsidP="007E15DB">
      <w:pPr>
        <w:spacing w:after="0" w:line="360" w:lineRule="auto"/>
        <w:rPr>
          <w:rFonts w:ascii="Sylfaen" w:hAnsi="Sylfaen"/>
          <w:position w:val="-10"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i/>
          <w:position w:val="-10"/>
          <w:sz w:val="24"/>
          <w:szCs w:val="24"/>
          <w:lang w:val="en-US"/>
        </w:rPr>
        <w:t>Պարզագույն</w:t>
      </w:r>
      <w:proofErr w:type="spellEnd"/>
      <w:r w:rsidRPr="00CC54AC">
        <w:rPr>
          <w:rFonts w:ascii="Sylfaen" w:hAnsi="Sylfaen"/>
          <w:i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i/>
          <w:position w:val="-10"/>
          <w:sz w:val="24"/>
          <w:szCs w:val="24"/>
          <w:lang w:val="en-US"/>
        </w:rPr>
        <w:t>մարկովյան</w:t>
      </w:r>
      <w:proofErr w:type="spellEnd"/>
      <w:r w:rsidRPr="00CC54AC">
        <w:rPr>
          <w:rFonts w:ascii="Sylfaen" w:hAnsi="Sylfaen"/>
          <w:i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i/>
          <w:position w:val="-10"/>
          <w:sz w:val="24"/>
          <w:szCs w:val="24"/>
          <w:lang w:val="en-US"/>
        </w:rPr>
        <w:t>շղթա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>`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5DB" w:rsidRPr="00CC54AC" w:rsidTr="004F789C">
        <w:tc>
          <w:tcPr>
            <w:tcW w:w="3190" w:type="dxa"/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From/To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proofErr w:type="spellStart"/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վիճակ</w:t>
            </w:r>
            <w:proofErr w:type="spellEnd"/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proofErr w:type="spellStart"/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վիճակ</w:t>
            </w:r>
            <w:proofErr w:type="spellEnd"/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 xml:space="preserve"> 2</w:t>
            </w:r>
          </w:p>
        </w:tc>
      </w:tr>
      <w:tr w:rsidR="007E15DB" w:rsidRPr="00CC54AC" w:rsidTr="004F789C">
        <w:trPr>
          <w:trHeight w:val="169"/>
        </w:trPr>
        <w:tc>
          <w:tcPr>
            <w:tcW w:w="3190" w:type="dxa"/>
            <w:tcBorders>
              <w:bottom w:val="single" w:sz="4" w:space="0" w:color="auto"/>
            </w:tcBorders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proofErr w:type="spellStart"/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վիճակ</w:t>
            </w:r>
            <w:proofErr w:type="spellEnd"/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0.7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0.3</w:t>
            </w:r>
          </w:p>
        </w:tc>
      </w:tr>
      <w:tr w:rsidR="007E15DB" w:rsidRPr="00CC54AC" w:rsidTr="004F789C">
        <w:trPr>
          <w:trHeight w:val="153"/>
        </w:trPr>
        <w:tc>
          <w:tcPr>
            <w:tcW w:w="3190" w:type="dxa"/>
            <w:tcBorders>
              <w:top w:val="single" w:sz="4" w:space="0" w:color="auto"/>
            </w:tcBorders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proofErr w:type="spellStart"/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վիճակ</w:t>
            </w:r>
            <w:proofErr w:type="spellEnd"/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0.33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E15DB" w:rsidRPr="00CC54AC" w:rsidRDefault="007E15DB" w:rsidP="004F789C">
            <w:pPr>
              <w:spacing w:line="360" w:lineRule="auto"/>
              <w:jc w:val="center"/>
              <w:rPr>
                <w:rFonts w:ascii="Sylfaen" w:hAnsi="Sylfaen"/>
                <w:position w:val="-10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position w:val="-10"/>
                <w:sz w:val="24"/>
                <w:szCs w:val="24"/>
                <w:lang w:val="en-US"/>
              </w:rPr>
              <w:t>0.67</w:t>
            </w:r>
          </w:p>
        </w:tc>
      </w:tr>
    </w:tbl>
    <w:p w:rsidR="007E15DB" w:rsidRPr="00CC54AC" w:rsidRDefault="007E15DB" w:rsidP="007E15DB">
      <w:pPr>
        <w:pStyle w:val="a3"/>
        <w:spacing w:after="0" w:line="360" w:lineRule="auto"/>
        <w:rPr>
          <w:rFonts w:ascii="Sylfaen" w:hAnsi="Sylfaen"/>
          <w:sz w:val="24"/>
          <w:szCs w:val="24"/>
          <w:lang w:val="en-US"/>
        </w:rPr>
      </w:pP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Հավանականությունը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,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որ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հաջոր</w:t>
      </w:r>
      <w:proofErr w:type="spellEnd"/>
      <w:r w:rsidRPr="00CC54AC">
        <w:rPr>
          <w:rFonts w:ascii="Sylfaen" w:hAnsi="Sylfaen"/>
          <w:position w:val="-10"/>
          <w:sz w:val="24"/>
          <w:szCs w:val="24"/>
        </w:rPr>
        <w:t>դ</w:t>
      </w:r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ժամանակահատվածում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/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հաջորդ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օրը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/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կրկին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կլինենք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առաջին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վիճակում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,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այսինքն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`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հավանականությունը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,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որ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փոխարժեքը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հաջորդ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ժամանակահատվածում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էլ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կբարձրանա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70% է,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իսկ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հավանականությունը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որ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կանցնենք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երկրորդ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վիճակին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,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այսինքն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փոխարժեքը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կիջնի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` 30% է: 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Մարկովյան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շղթան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պատասխանում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է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հետևյալ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երկու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հարցերին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>`</w:t>
      </w:r>
    </w:p>
    <w:p w:rsidR="007E15DB" w:rsidRPr="00CC54AC" w:rsidRDefault="007E15DB" w:rsidP="007E15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Sylfaen" w:hAnsi="Sylfaen"/>
          <w:position w:val="-10"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Ի՞նչ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վիճակում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կգտնվենք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մի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քանի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քայլերից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հետո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>,</w:t>
      </w:r>
    </w:p>
    <w:p w:rsidR="007E15DB" w:rsidRPr="00CC54AC" w:rsidRDefault="007E15DB" w:rsidP="007E15D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Sylfaen" w:hAnsi="Sylfaen"/>
          <w:position w:val="-10"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Ի՞նչ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վիճակում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կգտնվենք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մեծ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թվով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քայլեր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կատարելուց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հետո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>:</w:t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  <w:lang w:val="hy-AM"/>
        </w:rPr>
      </w:pPr>
      <w:r w:rsidRPr="00CC54AC">
        <w:rPr>
          <w:rFonts w:ascii="Sylfaen" w:hAnsi="Sylfaen"/>
          <w:position w:val="-10"/>
          <w:sz w:val="24"/>
          <w:szCs w:val="24"/>
          <w:lang w:val="hy-AM"/>
        </w:rPr>
        <w:t>Դիցուք ու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նենք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հետևյալ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en-US"/>
        </w:rPr>
        <w:t xml:space="preserve"> </w:t>
      </w:r>
      <w:r w:rsidRPr="00CC54AC">
        <w:rPr>
          <w:rFonts w:ascii="Sylfaen" w:hAnsi="Sylfaen"/>
          <w:position w:val="-10"/>
          <w:sz w:val="24"/>
          <w:szCs w:val="24"/>
          <w:lang w:val="hy-AM"/>
        </w:rPr>
        <w:t xml:space="preserve">նախնական </w:t>
      </w:r>
      <w:proofErr w:type="spellStart"/>
      <w:r w:rsidRPr="00CC54AC">
        <w:rPr>
          <w:rFonts w:ascii="Sylfaen" w:hAnsi="Sylfaen"/>
          <w:position w:val="-10"/>
          <w:sz w:val="24"/>
          <w:szCs w:val="24"/>
          <w:lang w:val="en-US"/>
        </w:rPr>
        <w:t>իրավիճակ</w:t>
      </w:r>
      <w:proofErr w:type="spellEnd"/>
      <w:r w:rsidRPr="00CC54AC">
        <w:rPr>
          <w:rFonts w:ascii="Sylfaen" w:hAnsi="Sylfaen"/>
          <w:position w:val="-10"/>
          <w:sz w:val="24"/>
          <w:szCs w:val="24"/>
          <w:lang w:val="hy-AM"/>
        </w:rPr>
        <w:t>ի պատկերը.</w:t>
      </w:r>
    </w:p>
    <w:p w:rsidR="007E15DB" w:rsidRPr="00CC54AC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en-US"/>
        </w:rPr>
      </w:pPr>
      <w:r w:rsidRPr="00CC54AC">
        <w:rPr>
          <w:rFonts w:ascii="Sylfaen" w:hAnsi="Sylfaen"/>
          <w:noProof/>
          <w:sz w:val="24"/>
          <w:szCs w:val="24"/>
          <w:lang w:eastAsia="ru-RU"/>
        </w:rPr>
        <w:lastRenderedPageBreak/>
        <w:drawing>
          <wp:inline distT="0" distB="0" distL="0" distR="0" wp14:anchorId="0F70747B" wp14:editId="68315C7C">
            <wp:extent cx="3364230" cy="1354455"/>
            <wp:effectExtent l="0" t="0" r="7620" b="0"/>
            <wp:docPr id="8" name="Рисунок 8" descr="C:\Users\1\Desktop\llllllllllllllllllllllllllll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lllllllllllllllllllllllllllllll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CC54AC" w:rsidRDefault="007E15DB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  <w:lang w:val="hy-AM"/>
        </w:rPr>
      </w:pPr>
      <w:r w:rsidRPr="00CC54AC">
        <w:rPr>
          <w:rFonts w:ascii="Sylfaen" w:hAnsi="Sylfaen"/>
          <w:position w:val="-10"/>
          <w:sz w:val="24"/>
          <w:szCs w:val="24"/>
          <w:lang w:val="hy-AM"/>
        </w:rPr>
        <w:t>Առաջին սյունակը` «Initial»` սկզբնական կամ նախնական վիճակն է: Այն ասում է, որ հավանականությունները, որ կսկենք կամ առաջին իրավիճակից կամ երկրորդից հավասար են: Անցումների քանակը  (number of transitions), որոնք նշված են վերևու ցույց են տալիս, որ պետք է ուսումնասիրվեն 12 անցում հետո ստացված արդյունքները:</w:t>
      </w:r>
    </w:p>
    <w:p w:rsidR="007E15DB" w:rsidRPr="00CC54AC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position w:val="-10"/>
          <w:sz w:val="24"/>
          <w:szCs w:val="24"/>
          <w:lang w:val="hy-AM"/>
        </w:rPr>
      </w:pPr>
      <w:r w:rsidRPr="00CC54AC">
        <w:rPr>
          <w:rFonts w:ascii="Sylfaen" w:hAnsi="Sylfaen"/>
          <w:position w:val="-10"/>
          <w:sz w:val="24"/>
          <w:szCs w:val="24"/>
          <w:lang w:val="hy-AM"/>
        </w:rPr>
        <w:t>Այժմ անցնենք ստացված արդյունքներին: Արդյունքների աղյուսակը պարունակում է երկու տարբեր տեսակի պատասխաններ: 2X2 աղյուսակը իր մեջ ներառում է երկքայլ անցումային մատրիցը (վերջինս անկախ է սկզբնական վիճակից): Հաջորդ տողը ցույց է տալիս առաջին կամ երկրորդ վիճակով ավարտվելու հավանականությունները, ինչը նախնական վիճակի հավանականություններն են: Վերջին տողը ցույց է տալիս երկարաժամկետ հավանականությունը (կայուն, ստացիոնար վիճակի հավանականությունը):</w:t>
      </w:r>
    </w:p>
    <w:p w:rsidR="007E15DB" w:rsidRPr="00CC54AC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color w:val="000000" w:themeColor="text1"/>
          <w:position w:val="-10"/>
          <w:sz w:val="24"/>
          <w:szCs w:val="24"/>
          <w:lang w:val="hy-AM"/>
        </w:rPr>
      </w:pPr>
      <w:r w:rsidRPr="00CC54AC">
        <w:rPr>
          <w:rFonts w:ascii="Sylfaen" w:hAnsi="Sylfaen"/>
          <w:color w:val="000000" w:themeColor="text1"/>
          <w:position w:val="-10"/>
          <w:sz w:val="24"/>
          <w:szCs w:val="24"/>
          <w:lang w:val="hy-AM"/>
        </w:rPr>
        <w:t xml:space="preserve"> </w:t>
      </w:r>
      <w:r w:rsidRPr="00CC54AC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48B5FE07" wp14:editId="08DF2B7D">
            <wp:extent cx="4715002" cy="3786997"/>
            <wp:effectExtent l="0" t="0" r="0" b="4445"/>
            <wp:docPr id="11" name="Рисунок 11" descr="C:\Users\1\Desktop\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1\Desktop\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059" cy="38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CC54AC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color w:val="000000" w:themeColor="text1"/>
          <w:position w:val="-10"/>
          <w:sz w:val="24"/>
          <w:szCs w:val="24"/>
          <w:lang w:val="hy-AM"/>
        </w:rPr>
      </w:pPr>
    </w:p>
    <w:p w:rsidR="007E15DB" w:rsidRPr="00CC54AC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en-US"/>
        </w:rPr>
      </w:pPr>
      <w:r w:rsidRPr="00CC54AC">
        <w:rPr>
          <w:rFonts w:ascii="Sylfaen" w:hAnsi="Sylfaen"/>
          <w:noProof/>
          <w:sz w:val="24"/>
          <w:szCs w:val="24"/>
          <w:lang w:eastAsia="ru-RU"/>
        </w:rPr>
        <w:lastRenderedPageBreak/>
        <w:drawing>
          <wp:inline distT="0" distB="0" distL="0" distR="0" wp14:anchorId="7493FED3" wp14:editId="6CA3C921">
            <wp:extent cx="4348499" cy="5182012"/>
            <wp:effectExtent l="0" t="0" r="0" b="0"/>
            <wp:docPr id="12" name="Рисунок 12" descr="C:\Users\1\Desktop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Users\1\Desktop\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644" cy="51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CC54AC" w:rsidRDefault="007E15DB" w:rsidP="007E15DB">
      <w:pPr>
        <w:pStyle w:val="a3"/>
        <w:spacing w:after="0" w:line="360" w:lineRule="auto"/>
        <w:ind w:left="142" w:firstLine="142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i/>
          <w:sz w:val="24"/>
          <w:szCs w:val="24"/>
          <w:lang w:val="en-US"/>
        </w:rPr>
        <w:t>Աղյուսակ</w:t>
      </w:r>
      <w:proofErr w:type="spellEnd"/>
      <w:r w:rsidRPr="00CC54AC">
        <w:rPr>
          <w:rFonts w:ascii="Sylfaen" w:hAnsi="Sylfaen"/>
          <w:i/>
          <w:sz w:val="24"/>
          <w:szCs w:val="24"/>
          <w:lang w:val="en-US"/>
        </w:rPr>
        <w:t xml:space="preserve"> 1: ԱՄՆ </w:t>
      </w:r>
      <w:proofErr w:type="spellStart"/>
      <w:r w:rsidRPr="00CC54AC">
        <w:rPr>
          <w:rFonts w:ascii="Sylfaen" w:hAnsi="Sylfaen"/>
          <w:i/>
          <w:sz w:val="24"/>
          <w:szCs w:val="24"/>
          <w:lang w:val="en-US"/>
        </w:rPr>
        <w:t>դոլարի</w:t>
      </w:r>
      <w:proofErr w:type="spellEnd"/>
      <w:r w:rsidRPr="00CC54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i/>
          <w:sz w:val="24"/>
          <w:szCs w:val="24"/>
          <w:lang w:val="en-US"/>
        </w:rPr>
        <w:t>փոխարժեքի</w:t>
      </w:r>
      <w:proofErr w:type="spellEnd"/>
      <w:r w:rsidRPr="00CC54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i/>
          <w:sz w:val="24"/>
          <w:szCs w:val="24"/>
          <w:lang w:val="en-US"/>
        </w:rPr>
        <w:t>իրական</w:t>
      </w:r>
      <w:proofErr w:type="spellEnd"/>
      <w:r w:rsidRPr="00CC54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i/>
          <w:sz w:val="24"/>
          <w:szCs w:val="24"/>
          <w:lang w:val="en-US"/>
        </w:rPr>
        <w:t>տվյալները</w:t>
      </w:r>
      <w:proofErr w:type="spellEnd"/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105"/>
        <w:gridCol w:w="2108"/>
      </w:tblGrid>
      <w:tr w:rsidR="007E15DB" w:rsidRPr="00CC54AC" w:rsidTr="004F789C">
        <w:trPr>
          <w:trHeight w:val="321"/>
        </w:trPr>
        <w:tc>
          <w:tcPr>
            <w:tcW w:w="2105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Ամսաթիվ</w:t>
            </w:r>
            <w:proofErr w:type="spellEnd"/>
          </w:p>
        </w:tc>
        <w:tc>
          <w:tcPr>
            <w:tcW w:w="2108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Փոխարժեք</w:t>
            </w:r>
            <w:proofErr w:type="spellEnd"/>
          </w:p>
        </w:tc>
      </w:tr>
      <w:tr w:rsidR="007E15DB" w:rsidRPr="00CC54AC" w:rsidTr="004F789C">
        <w:trPr>
          <w:trHeight w:val="330"/>
        </w:trPr>
        <w:tc>
          <w:tcPr>
            <w:tcW w:w="2105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1. 08/01/2013</w:t>
            </w:r>
          </w:p>
        </w:tc>
        <w:tc>
          <w:tcPr>
            <w:tcW w:w="2108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403.87</w:t>
            </w:r>
          </w:p>
        </w:tc>
      </w:tr>
      <w:tr w:rsidR="007E15DB" w:rsidRPr="00CC54AC" w:rsidTr="004F789C">
        <w:trPr>
          <w:trHeight w:val="330"/>
        </w:trPr>
        <w:tc>
          <w:tcPr>
            <w:tcW w:w="2105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2. 09/01/2013</w:t>
            </w:r>
          </w:p>
        </w:tc>
        <w:tc>
          <w:tcPr>
            <w:tcW w:w="2108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406.01</w:t>
            </w:r>
          </w:p>
        </w:tc>
      </w:tr>
      <w:tr w:rsidR="007E15DB" w:rsidRPr="00CC54AC" w:rsidTr="004F789C">
        <w:trPr>
          <w:trHeight w:val="321"/>
        </w:trPr>
        <w:tc>
          <w:tcPr>
            <w:tcW w:w="2105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3. 10/01/2013</w:t>
            </w:r>
          </w:p>
        </w:tc>
        <w:tc>
          <w:tcPr>
            <w:tcW w:w="2108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407.47</w:t>
            </w:r>
          </w:p>
        </w:tc>
      </w:tr>
      <w:tr w:rsidR="007E15DB" w:rsidRPr="00CC54AC" w:rsidTr="004F789C">
        <w:trPr>
          <w:trHeight w:val="330"/>
        </w:trPr>
        <w:tc>
          <w:tcPr>
            <w:tcW w:w="2105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4. 11/01/2013</w:t>
            </w:r>
          </w:p>
        </w:tc>
        <w:tc>
          <w:tcPr>
            <w:tcW w:w="2108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408.59</w:t>
            </w:r>
          </w:p>
        </w:tc>
      </w:tr>
      <w:tr w:rsidR="007E15DB" w:rsidRPr="00CC54AC" w:rsidTr="004F789C">
        <w:trPr>
          <w:trHeight w:val="330"/>
        </w:trPr>
        <w:tc>
          <w:tcPr>
            <w:tcW w:w="2105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5. 14/01/2013</w:t>
            </w:r>
          </w:p>
        </w:tc>
        <w:tc>
          <w:tcPr>
            <w:tcW w:w="2108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408.54</w:t>
            </w:r>
          </w:p>
        </w:tc>
      </w:tr>
      <w:tr w:rsidR="007E15DB" w:rsidRPr="00CC54AC" w:rsidTr="004F789C">
        <w:trPr>
          <w:trHeight w:val="321"/>
        </w:trPr>
        <w:tc>
          <w:tcPr>
            <w:tcW w:w="2105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6. 15/01/2013</w:t>
            </w:r>
          </w:p>
        </w:tc>
        <w:tc>
          <w:tcPr>
            <w:tcW w:w="2108" w:type="dxa"/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407.58</w:t>
            </w:r>
          </w:p>
        </w:tc>
      </w:tr>
      <w:tr w:rsidR="007E15DB" w:rsidRPr="00CC54AC" w:rsidTr="004F789C">
        <w:trPr>
          <w:trHeight w:val="298"/>
        </w:trPr>
        <w:tc>
          <w:tcPr>
            <w:tcW w:w="2105" w:type="dxa"/>
            <w:tcBorders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7. 16/01/2013</w:t>
            </w:r>
          </w:p>
        </w:tc>
        <w:tc>
          <w:tcPr>
            <w:tcW w:w="2108" w:type="dxa"/>
            <w:tcBorders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406.62</w:t>
            </w:r>
          </w:p>
        </w:tc>
      </w:tr>
      <w:tr w:rsidR="007E15DB" w:rsidRPr="00CC54AC" w:rsidTr="004F789C">
        <w:trPr>
          <w:trHeight w:val="298"/>
        </w:trPr>
        <w:tc>
          <w:tcPr>
            <w:tcW w:w="2105" w:type="dxa"/>
            <w:tcBorders>
              <w:top w:val="single" w:sz="8" w:space="0" w:color="auto"/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8. 17/01/2013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>406.3</w:t>
            </w:r>
          </w:p>
        </w:tc>
      </w:tr>
      <w:tr w:rsidR="007E15DB" w:rsidRPr="00CC54AC" w:rsidTr="004F789C">
        <w:trPr>
          <w:trHeight w:val="326"/>
        </w:trPr>
        <w:tc>
          <w:tcPr>
            <w:tcW w:w="2105" w:type="dxa"/>
            <w:tcBorders>
              <w:top w:val="single" w:sz="8" w:space="0" w:color="auto"/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CC54AC">
              <w:rPr>
                <w:rFonts w:ascii="Sylfaen" w:hAnsi="Sylfaen"/>
                <w:sz w:val="24"/>
                <w:szCs w:val="24"/>
              </w:rPr>
              <w:t>9. 18/01/2013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CC54AC">
              <w:rPr>
                <w:rFonts w:ascii="Sylfaen" w:hAnsi="Sylfaen"/>
                <w:sz w:val="24"/>
                <w:szCs w:val="24"/>
              </w:rPr>
              <w:t>406.54</w:t>
            </w:r>
          </w:p>
        </w:tc>
      </w:tr>
      <w:tr w:rsidR="007E15DB" w:rsidRPr="00CC54AC" w:rsidTr="004F789C">
        <w:trPr>
          <w:trHeight w:val="217"/>
        </w:trPr>
        <w:tc>
          <w:tcPr>
            <w:tcW w:w="2105" w:type="dxa"/>
            <w:tcBorders>
              <w:top w:val="single" w:sz="8" w:space="0" w:color="auto"/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 xml:space="preserve">10. </w:t>
            </w:r>
            <w:r w:rsidRPr="00CC54AC">
              <w:rPr>
                <w:rFonts w:ascii="Sylfaen" w:hAnsi="Sylfaen"/>
                <w:sz w:val="24"/>
                <w:szCs w:val="24"/>
              </w:rPr>
              <w:t>21/01/2013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CC54AC">
              <w:rPr>
                <w:rFonts w:ascii="Sylfaen" w:hAnsi="Sylfaen"/>
                <w:sz w:val="24"/>
                <w:szCs w:val="24"/>
              </w:rPr>
              <w:t>406.84</w:t>
            </w:r>
          </w:p>
        </w:tc>
      </w:tr>
      <w:tr w:rsidR="007E15DB" w:rsidRPr="00CC54AC" w:rsidTr="004F789C">
        <w:trPr>
          <w:trHeight w:val="245"/>
        </w:trPr>
        <w:tc>
          <w:tcPr>
            <w:tcW w:w="2105" w:type="dxa"/>
            <w:tcBorders>
              <w:top w:val="single" w:sz="8" w:space="0" w:color="auto"/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 xml:space="preserve">11. </w:t>
            </w:r>
            <w:r w:rsidRPr="00CC54AC">
              <w:rPr>
                <w:rFonts w:ascii="Sylfaen" w:hAnsi="Sylfaen"/>
                <w:sz w:val="24"/>
                <w:szCs w:val="24"/>
              </w:rPr>
              <w:t>22/01/2013</w:t>
            </w:r>
          </w:p>
        </w:tc>
        <w:tc>
          <w:tcPr>
            <w:tcW w:w="2108" w:type="dxa"/>
            <w:tcBorders>
              <w:top w:val="single" w:sz="8" w:space="0" w:color="auto"/>
              <w:bottom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CC54AC">
              <w:rPr>
                <w:rFonts w:ascii="Sylfaen" w:hAnsi="Sylfaen"/>
                <w:sz w:val="24"/>
                <w:szCs w:val="24"/>
              </w:rPr>
              <w:t>406.39</w:t>
            </w:r>
          </w:p>
        </w:tc>
      </w:tr>
      <w:tr w:rsidR="007E15DB" w:rsidRPr="00CC54AC" w:rsidTr="004F789C">
        <w:trPr>
          <w:trHeight w:val="231"/>
        </w:trPr>
        <w:tc>
          <w:tcPr>
            <w:tcW w:w="2105" w:type="dxa"/>
            <w:tcBorders>
              <w:top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CC54AC">
              <w:rPr>
                <w:rFonts w:ascii="Sylfaen" w:hAnsi="Sylfaen"/>
                <w:sz w:val="24"/>
                <w:szCs w:val="24"/>
                <w:lang w:val="en-US"/>
              </w:rPr>
              <w:t xml:space="preserve">12. </w:t>
            </w:r>
            <w:r w:rsidRPr="00CC54AC">
              <w:rPr>
                <w:rFonts w:ascii="Sylfaen" w:hAnsi="Sylfaen"/>
                <w:sz w:val="24"/>
                <w:szCs w:val="24"/>
              </w:rPr>
              <w:t>23/01/2013</w:t>
            </w:r>
          </w:p>
        </w:tc>
        <w:tc>
          <w:tcPr>
            <w:tcW w:w="2108" w:type="dxa"/>
            <w:tcBorders>
              <w:top w:val="single" w:sz="8" w:space="0" w:color="auto"/>
            </w:tcBorders>
          </w:tcPr>
          <w:p w:rsidR="007E15DB" w:rsidRPr="00CC54AC" w:rsidRDefault="007E15DB" w:rsidP="004F789C">
            <w:pPr>
              <w:pStyle w:val="a3"/>
              <w:spacing w:line="288" w:lineRule="auto"/>
              <w:ind w:left="0"/>
              <w:jc w:val="both"/>
              <w:rPr>
                <w:rFonts w:ascii="Sylfaen" w:hAnsi="Sylfaen"/>
                <w:sz w:val="24"/>
                <w:szCs w:val="24"/>
              </w:rPr>
            </w:pPr>
            <w:r w:rsidRPr="00CC54AC">
              <w:rPr>
                <w:rFonts w:ascii="Sylfaen" w:hAnsi="Sylfaen"/>
                <w:sz w:val="24"/>
                <w:szCs w:val="24"/>
              </w:rPr>
              <w:t>405.44</w:t>
            </w:r>
          </w:p>
        </w:tc>
      </w:tr>
    </w:tbl>
    <w:p w:rsidR="007E15DB" w:rsidRPr="00CC54AC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en-US"/>
        </w:rPr>
      </w:pPr>
      <w:r w:rsidRPr="00CC54AC">
        <w:rPr>
          <w:rFonts w:ascii="Sylfaen" w:hAnsi="Sylfaen"/>
          <w:sz w:val="24"/>
          <w:szCs w:val="24"/>
          <w:lang w:val="en-US"/>
        </w:rPr>
        <w:t xml:space="preserve">   </w:t>
      </w:r>
    </w:p>
    <w:p w:rsidR="007E15DB" w:rsidRPr="00CC54AC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sz w:val="24"/>
          <w:szCs w:val="24"/>
          <w:lang w:val="en-US"/>
        </w:rPr>
        <w:lastRenderedPageBreak/>
        <w:t>Վերևում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ստացված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` 1-4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ժամանակա</w:t>
      </w:r>
      <w:proofErr w:type="spellEnd"/>
      <w:r w:rsidRPr="00CC54AC">
        <w:rPr>
          <w:rFonts w:ascii="Sylfaen" w:hAnsi="Sylfaen"/>
          <w:sz w:val="24"/>
          <w:szCs w:val="24"/>
          <w:lang w:val="hy-AM"/>
        </w:rPr>
        <w:t>հատվածների</w:t>
      </w:r>
      <w:proofErr w:type="gramStart"/>
      <w:r w:rsidRPr="00CC54AC">
        <w:rPr>
          <w:rFonts w:ascii="Sylfaen" w:hAnsi="Sylfaen"/>
          <w:sz w:val="24"/>
          <w:szCs w:val="24"/>
          <w:lang w:val="en-US"/>
        </w:rPr>
        <w:t>,  8</w:t>
      </w:r>
      <w:proofErr w:type="gramEnd"/>
      <w:r w:rsidRPr="00CC54AC">
        <w:rPr>
          <w:rFonts w:ascii="Sylfaen" w:hAnsi="Sylfaen"/>
          <w:sz w:val="24"/>
          <w:szCs w:val="24"/>
          <w:lang w:val="en-US"/>
        </w:rPr>
        <w:t xml:space="preserve">-րդ, 9-րդ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ժամանանակա</w:t>
      </w:r>
      <w:proofErr w:type="spellEnd"/>
      <w:r w:rsidRPr="00CC54AC">
        <w:rPr>
          <w:rFonts w:ascii="Sylfaen" w:hAnsi="Sylfaen"/>
          <w:sz w:val="24"/>
          <w:szCs w:val="24"/>
          <w:lang w:val="hy-AM"/>
        </w:rPr>
        <w:t>հատվածների</w:t>
      </w:r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վերջում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փոխարժեքի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բարձրանալու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հավանականութունները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բարձր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համապատասխանաբար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0.7,</w:t>
      </w:r>
      <w:r w:rsidRPr="00CC54AC">
        <w:rPr>
          <w:rFonts w:ascii="Sylfaen" w:hAnsi="Sylfaen"/>
          <w:sz w:val="24"/>
          <w:szCs w:val="24"/>
          <w:lang w:val="hy-AM"/>
        </w:rPr>
        <w:t xml:space="preserve"> </w:t>
      </w:r>
      <w:r w:rsidRPr="00CC54AC">
        <w:rPr>
          <w:rFonts w:ascii="Sylfaen" w:hAnsi="Sylfaen"/>
          <w:sz w:val="24"/>
          <w:szCs w:val="24"/>
          <w:lang w:val="en-US"/>
        </w:rPr>
        <w:t>0.58,</w:t>
      </w:r>
      <w:r w:rsidRPr="00CC54AC">
        <w:rPr>
          <w:rFonts w:ascii="Sylfaen" w:hAnsi="Sylfaen"/>
          <w:sz w:val="24"/>
          <w:szCs w:val="24"/>
          <w:lang w:val="hy-AM"/>
        </w:rPr>
        <w:t xml:space="preserve"> </w:t>
      </w:r>
      <w:r w:rsidRPr="00CC54AC">
        <w:rPr>
          <w:rFonts w:ascii="Sylfaen" w:hAnsi="Sylfaen"/>
          <w:sz w:val="24"/>
          <w:szCs w:val="24"/>
          <w:lang w:val="en-US"/>
        </w:rPr>
        <w:t>0.54,</w:t>
      </w:r>
      <w:r w:rsidRPr="00CC54AC">
        <w:rPr>
          <w:rFonts w:ascii="Sylfaen" w:hAnsi="Sylfaen"/>
          <w:sz w:val="24"/>
          <w:szCs w:val="24"/>
          <w:lang w:val="hy-AM"/>
        </w:rPr>
        <w:t xml:space="preserve"> </w:t>
      </w:r>
      <w:r w:rsidRPr="00CC54AC">
        <w:rPr>
          <w:rFonts w:ascii="Sylfaen" w:hAnsi="Sylfaen"/>
          <w:sz w:val="24"/>
          <w:szCs w:val="24"/>
          <w:lang w:val="en-US"/>
        </w:rPr>
        <w:t>0.53, 0.5239,</w:t>
      </w:r>
      <w:r w:rsidRPr="00CC54AC">
        <w:rPr>
          <w:rFonts w:ascii="Sylfaen" w:hAnsi="Sylfaen"/>
          <w:sz w:val="24"/>
          <w:szCs w:val="24"/>
          <w:lang w:val="hy-AM"/>
        </w:rPr>
        <w:t xml:space="preserve"> </w:t>
      </w:r>
      <w:r w:rsidRPr="00CC54AC">
        <w:rPr>
          <w:rFonts w:ascii="Sylfaen" w:hAnsi="Sylfaen"/>
          <w:sz w:val="24"/>
          <w:szCs w:val="24"/>
          <w:lang w:val="en-US"/>
        </w:rPr>
        <w:t xml:space="preserve">0.5238  և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վերջիններս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համընկնում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առկա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իրավիճակին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, օրինակ`08/01/2013-09/01/2013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փոխարժեքը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բարձրացել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է:   </w:t>
      </w:r>
    </w:p>
    <w:p w:rsidR="007E15DB" w:rsidRPr="00CC54AC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i/>
          <w:sz w:val="24"/>
          <w:szCs w:val="24"/>
          <w:lang w:val="en-US"/>
        </w:rPr>
        <w:t>Մարկովի</w:t>
      </w:r>
      <w:proofErr w:type="spellEnd"/>
      <w:r w:rsidRPr="00CC54AC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i/>
          <w:sz w:val="24"/>
          <w:szCs w:val="24"/>
          <w:lang w:val="en-US"/>
        </w:rPr>
        <w:t>շղթա</w:t>
      </w:r>
      <w:proofErr w:type="spellEnd"/>
      <w:r w:rsidRPr="00CC54AC">
        <w:rPr>
          <w:rFonts w:ascii="Sylfaen" w:hAnsi="Sylfaen"/>
          <w:i/>
          <w:sz w:val="24"/>
          <w:szCs w:val="24"/>
          <w:lang w:val="en-US"/>
        </w:rPr>
        <w:t xml:space="preserve">: </w:t>
      </w:r>
      <w:proofErr w:type="spellStart"/>
      <w:r w:rsidRPr="00CC54AC">
        <w:rPr>
          <w:rFonts w:ascii="Sylfaen" w:hAnsi="Sylfaen"/>
          <w:i/>
          <w:sz w:val="24"/>
          <w:szCs w:val="24"/>
          <w:lang w:val="en-US"/>
        </w:rPr>
        <w:t>Մոդել</w:t>
      </w:r>
      <w:proofErr w:type="spellEnd"/>
      <w:r w:rsidRPr="00CC54AC">
        <w:rPr>
          <w:rFonts w:ascii="Sylfaen" w:hAnsi="Sylfaen"/>
          <w:i/>
          <w:sz w:val="24"/>
          <w:szCs w:val="24"/>
          <w:lang w:val="en-US"/>
        </w:rPr>
        <w:t xml:space="preserve"> 2</w:t>
      </w:r>
    </w:p>
    <w:p w:rsidR="007E15DB" w:rsidRPr="00FE59E0" w:rsidRDefault="007E15DB" w:rsidP="007E15DB">
      <w:pPr>
        <w:pStyle w:val="a3"/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CC54AC">
        <w:rPr>
          <w:rFonts w:ascii="Sylfaen" w:hAnsi="Sylfaen"/>
          <w:sz w:val="24"/>
          <w:szCs w:val="24"/>
          <w:lang w:val="en-US"/>
        </w:rPr>
        <w:t>Այժմ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դիտարկենք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r w:rsidRPr="00CC54AC">
        <w:rPr>
          <w:rFonts w:ascii="Sylfaen" w:hAnsi="Sylfaen"/>
          <w:sz w:val="24"/>
          <w:szCs w:val="24"/>
          <w:lang w:val="hy-AM"/>
        </w:rPr>
        <w:t>դեպքը</w:t>
      </w:r>
      <w:r w:rsidRPr="00CC54A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ժամանակային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քայլը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հավասար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է 2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իրավիճակի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անցումային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հավանականությունների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մատրիցն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C54AC">
        <w:rPr>
          <w:rFonts w:ascii="Sylfaen" w:hAnsi="Sylfaen"/>
          <w:sz w:val="24"/>
          <w:szCs w:val="24"/>
          <w:lang w:val="en-US"/>
        </w:rPr>
        <w:t>տեսքը</w:t>
      </w:r>
      <w:proofErr w:type="spellEnd"/>
      <w:r w:rsidRPr="00CC54AC">
        <w:rPr>
          <w:rFonts w:ascii="Sylfaen" w:hAnsi="Sylfaen"/>
          <w:sz w:val="24"/>
          <w:szCs w:val="24"/>
          <w:lang w:val="en-US"/>
        </w:rPr>
        <w:t>`</w:t>
      </w:r>
    </w:p>
    <w:p w:rsidR="007E15DB" w:rsidRPr="00031492" w:rsidRDefault="007E15DB" w:rsidP="007E15DB">
      <w:pPr>
        <w:pStyle w:val="a3"/>
        <w:spacing w:after="0" w:line="360" w:lineRule="auto"/>
        <w:ind w:left="142" w:firstLine="142"/>
        <w:jc w:val="both"/>
        <w:rPr>
          <w:rFonts w:ascii="Sylfaen" w:hAnsi="Sylfaen"/>
          <w:sz w:val="24"/>
          <w:szCs w:val="24"/>
        </w:rPr>
      </w:pP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5EF2BB56" wp14:editId="2109C15D">
            <wp:extent cx="4545965" cy="2570480"/>
            <wp:effectExtent l="0" t="0" r="6985" b="1270"/>
            <wp:docPr id="13" name="Рисунок 13" descr="C:\Users\1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1\Desktop\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D11600" w:rsidRDefault="007E15DB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</w:rPr>
      </w:pP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Հավանականությունը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որ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մենք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հաջոր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դ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ժամանակաշրջանում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այսինքն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հաջորդ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երկու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օրերին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կրկին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կլինենք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առաջին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վիճակում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այսինքն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`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հավանականությունը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որ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փոխարժեքը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կրկին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կլինի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բարձր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72% </w:t>
      </w:r>
      <w:r w:rsidRPr="00D11600">
        <w:rPr>
          <w:rFonts w:ascii="Sylfaen" w:hAnsi="Sylfaen"/>
          <w:position w:val="-10"/>
          <w:sz w:val="24"/>
          <w:szCs w:val="24"/>
          <w:lang w:val="en-US"/>
        </w:rPr>
        <w:t>է</w:t>
      </w:r>
      <w:r w:rsidRPr="00D11600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իսկ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հավանականությունը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որ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կանցնենք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երկրորդ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վիճակին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այսինքն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փոխարժեքը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կիջնի</w:t>
      </w:r>
      <w:proofErr w:type="spellEnd"/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r w:rsidR="00D11600" w:rsidRPr="00D11600">
        <w:rPr>
          <w:rFonts w:ascii="Sylfaen" w:hAnsi="Sylfaen"/>
          <w:position w:val="-10"/>
          <w:sz w:val="24"/>
          <w:szCs w:val="24"/>
        </w:rPr>
        <w:t>28%</w:t>
      </w:r>
      <w:r w:rsidRPr="00D11600">
        <w:rPr>
          <w:rFonts w:ascii="Sylfaen" w:hAnsi="Sylfaen"/>
          <w:position w:val="-10"/>
          <w:sz w:val="24"/>
          <w:szCs w:val="24"/>
        </w:rPr>
        <w:t xml:space="preserve"> </w:t>
      </w:r>
      <w:r w:rsidRPr="00D11600">
        <w:rPr>
          <w:rFonts w:ascii="Sylfaen" w:hAnsi="Sylfaen"/>
          <w:position w:val="-10"/>
          <w:sz w:val="24"/>
          <w:szCs w:val="24"/>
          <w:lang w:val="en-US"/>
        </w:rPr>
        <w:t>է</w:t>
      </w:r>
      <w:r w:rsidRPr="00D11600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="00D11600" w:rsidRPr="00D11600">
        <w:rPr>
          <w:rFonts w:ascii="Sylfaen" w:hAnsi="Sylfaen"/>
          <w:position w:val="-10"/>
          <w:sz w:val="24"/>
          <w:szCs w:val="24"/>
          <w:lang w:val="en-US"/>
        </w:rPr>
        <w:t>որոնք</w:t>
      </w:r>
      <w:proofErr w:type="spellEnd"/>
      <w:r w:rsidR="00D11600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D11600" w:rsidRPr="00D11600">
        <w:rPr>
          <w:rFonts w:ascii="Sylfaen" w:hAnsi="Sylfaen"/>
          <w:position w:val="-10"/>
          <w:sz w:val="24"/>
          <w:szCs w:val="24"/>
          <w:lang w:val="en-US"/>
        </w:rPr>
        <w:t>բավականին</w:t>
      </w:r>
      <w:proofErr w:type="spellEnd"/>
      <w:r w:rsidR="00D11600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D11600" w:rsidRPr="00D11600">
        <w:rPr>
          <w:rFonts w:ascii="Sylfaen" w:hAnsi="Sylfaen"/>
          <w:position w:val="-10"/>
          <w:sz w:val="24"/>
          <w:szCs w:val="24"/>
          <w:lang w:val="en-US"/>
        </w:rPr>
        <w:t>մոտ</w:t>
      </w:r>
      <w:proofErr w:type="spellEnd"/>
      <w:r w:rsidR="00D11600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D11600" w:rsidRPr="00D11600">
        <w:rPr>
          <w:rFonts w:ascii="Sylfaen" w:hAnsi="Sylfaen"/>
          <w:position w:val="-10"/>
          <w:sz w:val="24"/>
          <w:szCs w:val="24"/>
          <w:lang w:val="en-US"/>
        </w:rPr>
        <w:t>են</w:t>
      </w:r>
      <w:proofErr w:type="spellEnd"/>
      <w:r w:rsidR="00D11600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D11600" w:rsidRPr="00D11600">
        <w:rPr>
          <w:rFonts w:ascii="Sylfaen" w:hAnsi="Sylfaen"/>
          <w:position w:val="-10"/>
          <w:sz w:val="24"/>
          <w:szCs w:val="24"/>
          <w:lang w:val="en-US"/>
        </w:rPr>
        <w:t>Մոդել</w:t>
      </w:r>
      <w:proofErr w:type="spellEnd"/>
      <w:r w:rsidR="00D11600" w:rsidRPr="00D11600">
        <w:rPr>
          <w:rFonts w:ascii="Sylfaen" w:hAnsi="Sylfaen"/>
          <w:position w:val="-10"/>
          <w:sz w:val="24"/>
          <w:szCs w:val="24"/>
        </w:rPr>
        <w:t xml:space="preserve"> 1-</w:t>
      </w:r>
      <w:r w:rsidR="00D11600" w:rsidRPr="00D11600">
        <w:rPr>
          <w:rFonts w:ascii="Sylfaen" w:hAnsi="Sylfaen"/>
          <w:position w:val="-10"/>
          <w:sz w:val="24"/>
          <w:szCs w:val="24"/>
          <w:lang w:val="en-US"/>
        </w:rPr>
        <w:t>ի</w:t>
      </w:r>
      <w:r w:rsidR="00D11600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D11600" w:rsidRPr="00D11600">
        <w:rPr>
          <w:rFonts w:ascii="Sylfaen" w:hAnsi="Sylfaen"/>
          <w:position w:val="-10"/>
          <w:sz w:val="24"/>
          <w:szCs w:val="24"/>
          <w:lang w:val="en-US"/>
        </w:rPr>
        <w:t>հաշվարկներին</w:t>
      </w:r>
      <w:proofErr w:type="spellEnd"/>
      <w:r w:rsidR="00D11600" w:rsidRPr="00D11600">
        <w:rPr>
          <w:rFonts w:ascii="Sylfaen" w:hAnsi="Sylfaen"/>
          <w:position w:val="-10"/>
          <w:sz w:val="24"/>
          <w:szCs w:val="24"/>
        </w:rPr>
        <w:t xml:space="preserve">: </w:t>
      </w:r>
    </w:p>
    <w:p w:rsidR="007E15DB" w:rsidRPr="00D11600" w:rsidRDefault="007E15DB" w:rsidP="007E15DB">
      <w:pPr>
        <w:spacing w:after="0" w:line="360" w:lineRule="auto"/>
        <w:ind w:firstLine="284"/>
        <w:jc w:val="both"/>
        <w:rPr>
          <w:rFonts w:ascii="Sylfaen" w:hAnsi="Sylfaen"/>
          <w:i/>
          <w:position w:val="-10"/>
          <w:sz w:val="24"/>
          <w:szCs w:val="24"/>
        </w:rPr>
      </w:pPr>
      <w:proofErr w:type="spellStart"/>
      <w:r w:rsidRPr="00D11600">
        <w:rPr>
          <w:rFonts w:ascii="Sylfaen" w:hAnsi="Sylfaen"/>
          <w:i/>
          <w:position w:val="-10"/>
          <w:sz w:val="24"/>
          <w:szCs w:val="24"/>
          <w:lang w:val="en-US"/>
        </w:rPr>
        <w:t>Մոդել</w:t>
      </w:r>
      <w:proofErr w:type="spellEnd"/>
      <w:r w:rsidRPr="00D11600">
        <w:rPr>
          <w:rFonts w:ascii="Sylfaen" w:hAnsi="Sylfaen"/>
          <w:i/>
          <w:position w:val="-10"/>
          <w:sz w:val="24"/>
          <w:szCs w:val="24"/>
        </w:rPr>
        <w:t xml:space="preserve"> 2-</w:t>
      </w:r>
      <w:proofErr w:type="gramStart"/>
      <w:r w:rsidRPr="00D11600">
        <w:rPr>
          <w:rFonts w:ascii="Sylfaen" w:hAnsi="Sylfaen"/>
          <w:i/>
          <w:position w:val="-10"/>
          <w:sz w:val="24"/>
          <w:szCs w:val="24"/>
          <w:lang w:val="en-US"/>
        </w:rPr>
        <w:t>ի</w:t>
      </w:r>
      <w:r w:rsidRPr="00D11600">
        <w:rPr>
          <w:rFonts w:ascii="Sylfaen" w:hAnsi="Sylfaen"/>
          <w:i/>
          <w:position w:val="-10"/>
          <w:sz w:val="24"/>
          <w:szCs w:val="24"/>
        </w:rPr>
        <w:t xml:space="preserve">  </w:t>
      </w:r>
      <w:proofErr w:type="spellStart"/>
      <w:r w:rsidR="00D11600" w:rsidRPr="00D11600">
        <w:rPr>
          <w:rFonts w:ascii="Sylfaen" w:hAnsi="Sylfaen"/>
          <w:i/>
          <w:position w:val="-10"/>
          <w:sz w:val="24"/>
          <w:szCs w:val="24"/>
          <w:lang w:val="en-US"/>
        </w:rPr>
        <w:t>հաշվարկների</w:t>
      </w:r>
      <w:proofErr w:type="spellEnd"/>
      <w:proofErr w:type="gramEnd"/>
      <w:r w:rsidR="00D11600" w:rsidRPr="00D11600">
        <w:rPr>
          <w:rFonts w:ascii="Sylfaen" w:hAnsi="Sylfaen"/>
          <w:i/>
          <w:position w:val="-10"/>
          <w:sz w:val="24"/>
          <w:szCs w:val="24"/>
        </w:rPr>
        <w:t xml:space="preserve"> </w:t>
      </w:r>
      <w:proofErr w:type="spellStart"/>
      <w:r w:rsidR="00D11600" w:rsidRPr="00D11600">
        <w:rPr>
          <w:rFonts w:ascii="Sylfaen" w:hAnsi="Sylfaen"/>
          <w:i/>
          <w:position w:val="-10"/>
          <w:sz w:val="24"/>
          <w:szCs w:val="24"/>
          <w:lang w:val="en-US"/>
        </w:rPr>
        <w:t>համար</w:t>
      </w:r>
      <w:proofErr w:type="spellEnd"/>
      <w:r w:rsidRPr="00D11600">
        <w:rPr>
          <w:rFonts w:ascii="Sylfaen" w:hAnsi="Sylfaen"/>
          <w:i/>
          <w:position w:val="-10"/>
          <w:sz w:val="24"/>
          <w:szCs w:val="24"/>
        </w:rPr>
        <w:t xml:space="preserve">  </w:t>
      </w:r>
      <w:proofErr w:type="spellStart"/>
      <w:r w:rsidR="00D11600" w:rsidRPr="00D11600">
        <w:rPr>
          <w:rFonts w:ascii="Sylfaen" w:hAnsi="Sylfaen"/>
          <w:i/>
          <w:position w:val="-10"/>
          <w:sz w:val="24"/>
          <w:szCs w:val="24"/>
          <w:lang w:val="en-US"/>
        </w:rPr>
        <w:t>նախնական</w:t>
      </w:r>
      <w:proofErr w:type="spellEnd"/>
      <w:r w:rsidR="00D11600" w:rsidRPr="00D11600">
        <w:rPr>
          <w:rFonts w:ascii="Sylfaen" w:hAnsi="Sylfaen"/>
          <w:i/>
          <w:position w:val="-10"/>
          <w:sz w:val="24"/>
          <w:szCs w:val="24"/>
        </w:rPr>
        <w:t xml:space="preserve"> </w:t>
      </w:r>
      <w:proofErr w:type="spellStart"/>
      <w:r w:rsidR="00D11600" w:rsidRPr="00D11600">
        <w:rPr>
          <w:rFonts w:ascii="Sylfaen" w:hAnsi="Sylfaen"/>
          <w:i/>
          <w:position w:val="-10"/>
          <w:sz w:val="24"/>
          <w:szCs w:val="24"/>
          <w:lang w:val="en-US"/>
        </w:rPr>
        <w:t>տվյալները</w:t>
      </w:r>
      <w:proofErr w:type="spellEnd"/>
      <w:r w:rsidRPr="00D11600">
        <w:rPr>
          <w:rFonts w:ascii="Sylfaen" w:hAnsi="Sylfaen"/>
          <w:i/>
          <w:position w:val="-10"/>
          <w:sz w:val="24"/>
          <w:szCs w:val="24"/>
        </w:rPr>
        <w:t>`</w:t>
      </w:r>
    </w:p>
    <w:p w:rsidR="007E15DB" w:rsidRPr="00D11600" w:rsidRDefault="007E15DB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</w:rPr>
      </w:pPr>
      <w:r w:rsidRPr="00D11600">
        <w:rPr>
          <w:rFonts w:ascii="Sylfaen" w:hAnsi="Sylfaen"/>
          <w:noProof/>
          <w:position w:val="-10"/>
          <w:sz w:val="24"/>
          <w:szCs w:val="24"/>
          <w:lang w:eastAsia="ru-RU"/>
        </w:rPr>
        <w:drawing>
          <wp:inline distT="0" distB="0" distL="0" distR="0" wp14:anchorId="2184B007" wp14:editId="7A61D04F">
            <wp:extent cx="4658360" cy="991870"/>
            <wp:effectExtent l="0" t="0" r="8890" b="0"/>
            <wp:docPr id="14" name="Рисунок 14" descr="C:\Users\1\Desktop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:\Users\1\Desktop\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D11600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</w:rPr>
      </w:pPr>
      <w:proofErr w:type="spellStart"/>
      <w:r w:rsidRPr="00D11600">
        <w:rPr>
          <w:rFonts w:ascii="Sylfaen" w:hAnsi="Sylfaen"/>
          <w:position w:val="-10"/>
          <w:sz w:val="24"/>
          <w:szCs w:val="24"/>
          <w:lang w:val="en-US"/>
        </w:rPr>
        <w:t>Դիցուք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ցանկանում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ենք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իմանալ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թե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12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քայլ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հետո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ինչ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վիճակում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կլինենք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: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Կունենանք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հետևյալ</w:t>
      </w:r>
      <w:proofErr w:type="spellEnd"/>
      <w:r w:rsidR="007E15DB" w:rsidRPr="00D11600">
        <w:rPr>
          <w:rFonts w:ascii="Sylfaen" w:hAnsi="Sylfaen"/>
          <w:position w:val="-10"/>
          <w:sz w:val="24"/>
          <w:szCs w:val="24"/>
        </w:rPr>
        <w:t xml:space="preserve"> </w:t>
      </w:r>
      <w:r w:rsidR="007E15DB" w:rsidRPr="00D11600">
        <w:rPr>
          <w:rFonts w:ascii="Sylfaen" w:hAnsi="Sylfaen"/>
          <w:position w:val="-10"/>
          <w:sz w:val="24"/>
          <w:szCs w:val="24"/>
          <w:lang w:val="hy-AM"/>
        </w:rPr>
        <w:t>պատկեր</w:t>
      </w:r>
      <w:r w:rsidR="007E15DB" w:rsidRPr="00D11600">
        <w:rPr>
          <w:rFonts w:ascii="Sylfaen" w:hAnsi="Sylfaen"/>
          <w:position w:val="-10"/>
          <w:sz w:val="24"/>
          <w:szCs w:val="24"/>
          <w:lang w:val="en-US"/>
        </w:rPr>
        <w:t>ը</w:t>
      </w:r>
      <w:r w:rsidR="007E15DB" w:rsidRPr="00D11600">
        <w:rPr>
          <w:rFonts w:ascii="Sylfaen" w:hAnsi="Sylfaen"/>
          <w:position w:val="-10"/>
          <w:sz w:val="24"/>
          <w:szCs w:val="24"/>
        </w:rPr>
        <w:t>`</w:t>
      </w:r>
    </w:p>
    <w:p w:rsidR="007E15DB" w:rsidRPr="00031492" w:rsidRDefault="007E15DB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</w:rPr>
      </w:pPr>
      <w:r w:rsidRPr="00031492">
        <w:rPr>
          <w:rFonts w:ascii="Sylfaen" w:hAnsi="Sylfaen"/>
          <w:position w:val="-10"/>
          <w:sz w:val="24"/>
          <w:szCs w:val="24"/>
        </w:rPr>
        <w:lastRenderedPageBreak/>
        <w:t xml:space="preserve"> </w:t>
      </w:r>
      <w:r w:rsidRPr="00031492">
        <w:rPr>
          <w:rFonts w:ascii="Sylfaen" w:hAnsi="Sylfaen"/>
          <w:noProof/>
          <w:position w:val="-10"/>
          <w:sz w:val="24"/>
          <w:szCs w:val="24"/>
          <w:lang w:eastAsia="ru-RU"/>
        </w:rPr>
        <w:drawing>
          <wp:inline distT="0" distB="0" distL="0" distR="0" wp14:anchorId="03C5F99A" wp14:editId="5D052BA3">
            <wp:extent cx="3972729" cy="4528868"/>
            <wp:effectExtent l="0" t="0" r="8890" b="5080"/>
            <wp:docPr id="15" name="Рисунок 15" descr="C:\Users\1\Desktop\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Users\1\Desktop\v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90" cy="45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492">
        <w:rPr>
          <w:rFonts w:ascii="Sylfaen" w:hAnsi="Sylfaen"/>
          <w:noProof/>
          <w:position w:val="-10"/>
          <w:sz w:val="24"/>
          <w:szCs w:val="24"/>
          <w:lang w:eastAsia="ru-RU"/>
        </w:rPr>
        <w:drawing>
          <wp:inline distT="0" distB="0" distL="0" distR="0" wp14:anchorId="2A67E9E0" wp14:editId="6F841229">
            <wp:extent cx="3968151" cy="4198635"/>
            <wp:effectExtent l="0" t="0" r="0" b="0"/>
            <wp:docPr id="16" name="Рисунок 16" descr="C:\Users\1\Desktop\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Users\1\Desktop\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12" cy="41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492">
        <w:rPr>
          <w:rFonts w:ascii="Sylfaen" w:hAnsi="Sylfae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 wp14:anchorId="38B99C4A" wp14:editId="43ADA437">
            <wp:extent cx="4752975" cy="5029200"/>
            <wp:effectExtent l="0" t="0" r="9525" b="0"/>
            <wp:docPr id="17" name="Рисунок 17" descr="C:\Users\1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1\Desktop\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7E15DB" w:rsidP="007E15DB">
      <w:pPr>
        <w:spacing w:after="0" w:line="360" w:lineRule="auto"/>
        <w:ind w:firstLine="284"/>
        <w:jc w:val="both"/>
        <w:rPr>
          <w:rFonts w:ascii="Sylfaen" w:hAnsi="Sylfaen"/>
          <w:position w:val="-10"/>
          <w:sz w:val="24"/>
          <w:szCs w:val="24"/>
        </w:rPr>
      </w:pP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Այս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դեպքում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`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իրական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տվյալների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հետ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որոնք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տրված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են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աղյուսակ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1-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ում</w:t>
      </w:r>
      <w:proofErr w:type="spellEnd"/>
      <w:proofErr w:type="gramStart"/>
      <w:r w:rsidRPr="00031492">
        <w:rPr>
          <w:rFonts w:ascii="Sylfaen" w:hAnsi="Sylfaen"/>
          <w:position w:val="-10"/>
          <w:sz w:val="24"/>
          <w:szCs w:val="24"/>
        </w:rPr>
        <w:t xml:space="preserve">, 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համընկնում</w:t>
      </w:r>
      <w:proofErr w:type="spellEnd"/>
      <w:proofErr w:type="gram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են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4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ժամանակաշրջանների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վերջում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ստացված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արդյունքները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>`1-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ին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>, 2-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րդ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>, 3-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րդ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r w:rsidRPr="00031492">
        <w:rPr>
          <w:rFonts w:ascii="Sylfaen" w:hAnsi="Sylfaen"/>
          <w:position w:val="-10"/>
          <w:sz w:val="24"/>
          <w:szCs w:val="24"/>
          <w:lang w:val="en-US"/>
        </w:rPr>
        <w:t>և</w:t>
      </w:r>
      <w:r w:rsidRPr="00031492">
        <w:rPr>
          <w:rFonts w:ascii="Sylfaen" w:hAnsi="Sylfaen"/>
          <w:position w:val="-10"/>
          <w:sz w:val="24"/>
          <w:szCs w:val="24"/>
        </w:rPr>
        <w:t xml:space="preserve"> 4-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րդ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,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վերջիններս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բարձրացել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position w:val="-10"/>
          <w:sz w:val="24"/>
          <w:szCs w:val="24"/>
          <w:lang w:val="en-US"/>
        </w:rPr>
        <w:t>են</w:t>
      </w:r>
      <w:proofErr w:type="spellEnd"/>
      <w:r w:rsidRPr="00031492">
        <w:rPr>
          <w:rFonts w:ascii="Sylfaen" w:hAnsi="Sylfaen"/>
          <w:position w:val="-10"/>
          <w:sz w:val="24"/>
          <w:szCs w:val="24"/>
        </w:rPr>
        <w:t xml:space="preserve">: </w:t>
      </w:r>
    </w:p>
    <w:p w:rsidR="007E15DB" w:rsidRPr="00031492" w:rsidRDefault="007E15DB" w:rsidP="007E15DB">
      <w:pPr>
        <w:spacing w:after="0" w:line="360" w:lineRule="auto"/>
        <w:jc w:val="center"/>
        <w:rPr>
          <w:rFonts w:ascii="Sylfaen" w:hAnsi="Sylfaen" w:cs="Sylfaen"/>
          <w:b/>
        </w:rPr>
      </w:pPr>
      <w:proofErr w:type="spellStart"/>
      <w:r w:rsidRPr="00031492">
        <w:rPr>
          <w:rFonts w:ascii="Sylfaen" w:hAnsi="Sylfaen"/>
          <w:b/>
          <w:lang w:val="en-US"/>
        </w:rPr>
        <w:t>Մարկովյան</w:t>
      </w:r>
      <w:proofErr w:type="spellEnd"/>
      <w:r w:rsidRPr="00031492">
        <w:rPr>
          <w:rFonts w:ascii="Sylfaen" w:hAnsi="Sylfaen"/>
          <w:b/>
        </w:rPr>
        <w:t xml:space="preserve"> </w:t>
      </w:r>
      <w:proofErr w:type="spellStart"/>
      <w:r w:rsidRPr="00031492">
        <w:rPr>
          <w:rFonts w:ascii="Sylfaen" w:hAnsi="Sylfaen" w:cs="Sylfaen"/>
          <w:b/>
          <w:lang w:val="en-US"/>
        </w:rPr>
        <w:t>շղթայի</w:t>
      </w:r>
      <w:proofErr w:type="spellEnd"/>
      <w:r w:rsidRPr="00031492">
        <w:rPr>
          <w:rFonts w:ascii="Sylfaen" w:hAnsi="Sylfaen"/>
          <w:b/>
        </w:rPr>
        <w:t xml:space="preserve"> </w:t>
      </w:r>
      <w:proofErr w:type="spellStart"/>
      <w:r w:rsidRPr="00031492">
        <w:rPr>
          <w:rFonts w:ascii="Sylfaen" w:hAnsi="Sylfaen" w:cs="Sylfaen"/>
          <w:b/>
        </w:rPr>
        <w:t>վերլուծությունը</w:t>
      </w:r>
      <w:proofErr w:type="spellEnd"/>
      <w:r w:rsidRPr="00031492">
        <w:rPr>
          <w:rFonts w:ascii="Sylfaen" w:hAnsi="Sylfaen"/>
          <w:b/>
        </w:rPr>
        <w:t xml:space="preserve"> </w:t>
      </w:r>
      <w:proofErr w:type="spellStart"/>
      <w:r w:rsidRPr="00031492">
        <w:rPr>
          <w:rFonts w:ascii="Sylfaen" w:hAnsi="Sylfaen" w:cs="Sylfaen"/>
          <w:b/>
        </w:rPr>
        <w:t>ծնորդ</w:t>
      </w:r>
      <w:proofErr w:type="spellEnd"/>
      <w:r w:rsidRPr="00031492">
        <w:rPr>
          <w:rFonts w:ascii="Sylfaen" w:hAnsi="Sylfaen"/>
          <w:b/>
        </w:rPr>
        <w:t xml:space="preserve"> </w:t>
      </w:r>
      <w:proofErr w:type="spellStart"/>
      <w:r w:rsidRPr="00031492">
        <w:rPr>
          <w:rFonts w:ascii="Sylfaen" w:hAnsi="Sylfaen" w:cs="Sylfaen"/>
          <w:b/>
        </w:rPr>
        <w:t>ֆունկցիաների</w:t>
      </w:r>
      <w:proofErr w:type="spellEnd"/>
      <w:r w:rsidRPr="00031492">
        <w:rPr>
          <w:rFonts w:ascii="Sylfaen" w:hAnsi="Sylfaen"/>
          <w:b/>
        </w:rPr>
        <w:t xml:space="preserve"> </w:t>
      </w:r>
      <w:proofErr w:type="spellStart"/>
      <w:r w:rsidRPr="00031492">
        <w:rPr>
          <w:rFonts w:ascii="Sylfaen" w:hAnsi="Sylfaen" w:cs="Sylfaen"/>
          <w:b/>
        </w:rPr>
        <w:t>միջոցով</w:t>
      </w:r>
      <w:proofErr w:type="spellEnd"/>
    </w:p>
    <w:p w:rsidR="007E15DB" w:rsidRPr="00031492" w:rsidRDefault="007E15DB" w:rsidP="007E15DB">
      <w:pPr>
        <w:spacing w:after="0" w:line="360" w:lineRule="auto"/>
        <w:jc w:val="center"/>
        <w:rPr>
          <w:rFonts w:ascii="Sylfaen" w:hAnsi="Sylfaen" w:cs="Arial"/>
          <w:sz w:val="24"/>
          <w:szCs w:val="24"/>
        </w:rPr>
      </w:pP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Մարկովյան</w:t>
      </w:r>
      <w:proofErr w:type="spellEnd"/>
      <w:r w:rsidRPr="00031492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շղթայի</w:t>
      </w:r>
      <w:proofErr w:type="spellEnd"/>
      <w:r w:rsidRPr="00031492">
        <w:rPr>
          <w:rFonts w:ascii="Sylfaen" w:hAnsi="Sylfaen" w:cs="Arial"/>
          <w:sz w:val="24"/>
          <w:szCs w:val="24"/>
        </w:rPr>
        <w:t xml:space="preserve"> </w:t>
      </w:r>
      <w:proofErr w:type="spellStart"/>
      <w:proofErr w:type="gramStart"/>
      <w:r w:rsidRPr="00031492">
        <w:rPr>
          <w:rFonts w:ascii="Sylfaen" w:hAnsi="Sylfaen" w:cs="Arial"/>
          <w:sz w:val="24"/>
          <w:szCs w:val="24"/>
          <w:lang w:val="en-US"/>
        </w:rPr>
        <w:t>վերլուծությունը</w:t>
      </w:r>
      <w:proofErr w:type="spellEnd"/>
      <w:r w:rsidRPr="00031492">
        <w:rPr>
          <w:rFonts w:ascii="Sylfaen" w:hAnsi="Sylfaen" w:cs="Arial"/>
          <w:sz w:val="24"/>
          <w:szCs w:val="24"/>
        </w:rPr>
        <w:t xml:space="preserve">  </w:t>
      </w:r>
      <w:r w:rsidRPr="00031492">
        <w:rPr>
          <w:rFonts w:ascii="Sylfaen" w:hAnsi="Sylfaen" w:cs="Arial"/>
          <w:sz w:val="24"/>
          <w:szCs w:val="24"/>
          <w:lang w:val="en-US"/>
        </w:rPr>
        <w:t>Z</w:t>
      </w:r>
      <w:proofErr w:type="gramEnd"/>
      <w:r w:rsidRPr="00031492">
        <w:rPr>
          <w:rFonts w:ascii="Sylfaen" w:hAnsi="Sylfaen" w:cs="Arial"/>
          <w:sz w:val="24"/>
          <w:szCs w:val="24"/>
        </w:rPr>
        <w:t xml:space="preserve"> 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ձևափոխության</w:t>
      </w:r>
      <w:proofErr w:type="spellEnd"/>
      <w:r w:rsidRPr="00031492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միջոցով</w:t>
      </w:r>
      <w:proofErr w:type="spellEnd"/>
    </w:p>
    <w:p w:rsidR="007E15DB" w:rsidRPr="00031492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031492">
        <w:rPr>
          <w:rFonts w:ascii="Sylfaen" w:hAnsi="Sylfaen" w:cs="Sylfaen"/>
          <w:sz w:val="24"/>
          <w:szCs w:val="24"/>
        </w:rPr>
        <w:t>Նշանակենք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gramStart"/>
      <m:oMath>
        <m:r>
          <w:rPr>
            <w:rFonts w:ascii="Cambria Math" w:hAnsi="Cambria Math"/>
            <w:sz w:val="24"/>
            <w:szCs w:val="24"/>
          </w:rPr>
          <m:t>П</m:t>
        </m:r>
      </m:oMath>
      <w:proofErr w:type="gramEnd"/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z</w:t>
      </w:r>
      <w:r w:rsidRPr="00031492">
        <w:rPr>
          <w:rFonts w:ascii="Sylfaen" w:hAnsi="Sylfaen"/>
          <w:sz w:val="24"/>
          <w:szCs w:val="24"/>
        </w:rPr>
        <w:t>)-</w:t>
      </w:r>
      <w:proofErr w:type="spellStart"/>
      <w:r w:rsidRPr="00031492">
        <w:rPr>
          <w:rFonts w:ascii="Sylfaen" w:hAnsi="Sylfaen" w:cs="Sylfaen"/>
          <w:sz w:val="24"/>
          <w:szCs w:val="24"/>
        </w:rPr>
        <w:t>ով</w:t>
      </w:r>
      <w:proofErr w:type="spellEnd"/>
      <w:r w:rsidRPr="00031492">
        <w:rPr>
          <w:rFonts w:ascii="Sylfaen" w:hAnsi="Sylfae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 xml:space="preserve">п 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>)= (</w:t>
      </w:r>
      <m:oMath>
        <m:r>
          <w:rPr>
            <w:rFonts w:ascii="Cambria Math" w:hAnsi="Cambria Math"/>
            <w:sz w:val="24"/>
            <w:szCs w:val="24"/>
          </w:rPr>
          <m:t xml:space="preserve">п1 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 xml:space="preserve">), </w:t>
      </w:r>
      <m:oMath>
        <m:r>
          <w:rPr>
            <w:rFonts w:ascii="Cambria Math" w:hAnsi="Cambria Math"/>
            <w:sz w:val="24"/>
            <w:szCs w:val="24"/>
          </w:rPr>
          <m:t xml:space="preserve">п2 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 xml:space="preserve">), … </w:t>
      </w:r>
      <m:oMath>
        <m:r>
          <w:rPr>
            <w:rFonts w:ascii="Cambria Math" w:hAnsi="Cambria Math"/>
            <w:sz w:val="24"/>
            <w:szCs w:val="24"/>
          </w:rPr>
          <m:t xml:space="preserve">пN 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 xml:space="preserve">),  </w:t>
      </w:r>
      <w:r w:rsidRPr="00031492">
        <w:rPr>
          <w:rFonts w:ascii="Sylfaen" w:hAnsi="Sylfaen"/>
          <w:position w:val="-28"/>
          <w:sz w:val="24"/>
          <w:szCs w:val="24"/>
          <w:lang w:val="en-US"/>
        </w:rPr>
        <w:object w:dxaOrig="1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pt" o:ole="">
            <v:imagedata r:id="rId17" o:title=""/>
          </v:shape>
          <o:OLEObject Type="Embed" ProgID="Equation.3" ShapeID="_x0000_i1025" DrawAspect="Content" ObjectID="_1443600273" r:id="rId18"/>
        </w:object>
      </w:r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հավանակային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վեկտորի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ծնորդ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ֆունկցիան</w:t>
      </w:r>
      <w:proofErr w:type="spellEnd"/>
      <w:r w:rsidRPr="00031492">
        <w:rPr>
          <w:rFonts w:ascii="Sylfaen" w:hAnsi="Sylfaen"/>
          <w:sz w:val="24"/>
          <w:szCs w:val="24"/>
        </w:rPr>
        <w:t xml:space="preserve">` </w:t>
      </w:r>
      <m:oMath>
        <m:r>
          <w:rPr>
            <w:rFonts w:ascii="Cambria Math" w:hAnsi="Cambria Math"/>
            <w:sz w:val="24"/>
            <w:szCs w:val="24"/>
          </w:rPr>
          <m:t>П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z</w:t>
      </w:r>
      <w:r w:rsidRPr="00031492">
        <w:rPr>
          <w:rFonts w:ascii="Sylfaen" w:hAnsi="Sylfaen"/>
          <w:sz w:val="24"/>
          <w:szCs w:val="24"/>
        </w:rPr>
        <w:t>)=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position w:val="-10"/>
              </w:rPr>
              <w:object w:dxaOrig="620" w:dyaOrig="320">
                <v:shape id="_x0000_i1053" type="#_x0000_t75" style="width:31.5pt;height:16.5pt" o:ole="">
                  <v:imagedata r:id="rId19" o:title=""/>
                </v:shape>
                <o:OLEObject Type="Embed" ProgID="Equation.3" ShapeID="_x0000_i1053" DrawAspect="Content" ObjectID="_1443600274" r:id="rId20"/>
              </w:objec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</m:sSup>
          </m:e>
        </m:nary>
      </m:oMath>
    </w:p>
    <w:p w:rsidR="007E15DB" w:rsidRPr="00031492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w:r w:rsidRPr="00031492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п 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 xml:space="preserve">+1)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վեկտորի</w:t>
      </w:r>
      <w:proofErr w:type="spellEnd"/>
      <w:r w:rsidRPr="0003149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համար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ունենք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հետևյալ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բանաձևը</w:t>
      </w:r>
      <w:proofErr w:type="spellEnd"/>
      <w:r w:rsidRPr="00031492">
        <w:rPr>
          <w:rFonts w:ascii="Sylfaen" w:hAnsi="Sylfaen"/>
          <w:sz w:val="24"/>
          <w:szCs w:val="24"/>
        </w:rPr>
        <w:t>.</w:t>
      </w:r>
    </w:p>
    <w:p w:rsidR="007E15DB" w:rsidRPr="00031492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п 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>+1)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w:proofErr w:type="gramStart"/>
        <m:r>
          <w:rPr>
            <w:rFonts w:ascii="Cambria Math" w:hAnsi="Cambria Math"/>
            <w:sz w:val="24"/>
            <w:szCs w:val="24"/>
          </w:rPr>
          <m:t>п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>)</w:t>
      </w:r>
      <w:r w:rsidRPr="00031492">
        <w:rPr>
          <w:rFonts w:ascii="Sylfaen" w:hAnsi="Sylfaen"/>
          <w:sz w:val="24"/>
          <w:szCs w:val="24"/>
          <w:lang w:val="en-US"/>
        </w:rPr>
        <w:t>P</w:t>
      </w:r>
      <w:r w:rsidRPr="00031492">
        <w:rPr>
          <w:rFonts w:ascii="Sylfaen" w:hAnsi="Sylfaen"/>
          <w:sz w:val="24"/>
          <w:szCs w:val="24"/>
        </w:rPr>
        <w:t xml:space="preserve">, 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 xml:space="preserve">= 0,1,2,… </w:t>
      </w:r>
      <w:r w:rsidR="000D578A" w:rsidRPr="00277628">
        <w:rPr>
          <w:rFonts w:ascii="Sylfaen" w:hAnsi="Sylfaen"/>
          <w:sz w:val="24"/>
          <w:szCs w:val="24"/>
        </w:rPr>
        <w:t xml:space="preserve"> (1)</w:t>
      </w:r>
      <w:r w:rsidRPr="00031492">
        <w:rPr>
          <w:rFonts w:ascii="Sylfaen" w:hAnsi="Sylfaen"/>
          <w:sz w:val="24"/>
          <w:szCs w:val="24"/>
        </w:rPr>
        <w:t xml:space="preserve"> </w:t>
      </w:r>
      <w:r w:rsidRPr="00031492">
        <w:rPr>
          <w:rFonts w:ascii="Sylfaen" w:hAnsi="Sylfaen"/>
          <w:sz w:val="24"/>
          <w:szCs w:val="24"/>
        </w:rPr>
        <w:tab/>
      </w:r>
      <w:r w:rsidRPr="00031492">
        <w:rPr>
          <w:rFonts w:ascii="Sylfaen" w:hAnsi="Sylfaen"/>
          <w:sz w:val="24"/>
          <w:szCs w:val="24"/>
        </w:rPr>
        <w:tab/>
      </w:r>
      <w:r w:rsidRPr="00031492">
        <w:rPr>
          <w:rFonts w:ascii="Sylfaen" w:hAnsi="Sylfaen"/>
          <w:sz w:val="24"/>
          <w:szCs w:val="24"/>
        </w:rPr>
        <w:tab/>
      </w:r>
      <w:r w:rsidRPr="00031492">
        <w:rPr>
          <w:rFonts w:ascii="Sylfaen" w:hAnsi="Sylfaen"/>
          <w:sz w:val="24"/>
          <w:szCs w:val="24"/>
        </w:rPr>
        <w:tab/>
        <w:t xml:space="preserve"> </w:t>
      </w:r>
    </w:p>
    <w:p w:rsidR="007E15DB" w:rsidRPr="00FE59E0" w:rsidRDefault="007E15DB" w:rsidP="007E15DB">
      <w:pPr>
        <w:spacing w:after="0" w:line="360" w:lineRule="auto"/>
        <w:ind w:firstLine="284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031492">
        <w:rPr>
          <w:rFonts w:ascii="Sylfaen" w:hAnsi="Sylfaen" w:cs="Sylfaen"/>
          <w:sz w:val="24"/>
          <w:szCs w:val="24"/>
        </w:rPr>
        <w:t>Այժմ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Sylfaen" w:hAnsi="Sylfaen" w:cs="Sylfaen"/>
            <w:sz w:val="24"/>
            <w:szCs w:val="24"/>
          </w:rPr>
          <m:t>գրենք</m:t>
        </m:r>
        <m:r>
          <m:rPr>
            <m:sty m:val="p"/>
          </m:rPr>
          <w:rPr>
            <w:rFonts w:ascii="Cambria Math" w:hAnsi="Sylfaen" w:cs="Sylfaen"/>
            <w:sz w:val="24"/>
            <w:szCs w:val="24"/>
          </w:rPr>
          <m:t xml:space="preserve"> </m:t>
        </m:r>
        <w:proofErr w:type="gramStart"/>
        <m:r>
          <w:rPr>
            <w:rFonts w:ascii="Cambria Math" w:hAnsi="Cambria Math"/>
            <w:sz w:val="24"/>
            <w:szCs w:val="24"/>
          </w:rPr>
          <m:t>п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031492">
        <w:rPr>
          <w:rFonts w:ascii="Sylfaen" w:hAnsi="Sylfaen"/>
          <w:sz w:val="24"/>
          <w:szCs w:val="24"/>
        </w:rPr>
        <w:t>(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>+1) –</w:t>
      </w:r>
      <w:r w:rsidRPr="00031492">
        <w:rPr>
          <w:rFonts w:ascii="Sylfaen" w:hAnsi="Sylfaen" w:cs="Sylfaen"/>
          <w:sz w:val="24"/>
          <w:szCs w:val="24"/>
        </w:rPr>
        <w:t>ի</w:t>
      </w:r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համար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ծնորդ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 w:cs="Sylfaen"/>
          <w:sz w:val="24"/>
          <w:szCs w:val="24"/>
        </w:rPr>
        <w:t>ֆունկցիան</w:t>
      </w:r>
      <w:proofErr w:type="spellEnd"/>
      <w:r w:rsidRPr="00031492">
        <w:rPr>
          <w:rFonts w:ascii="Sylfaen" w:hAnsi="Sylfaen"/>
          <w:sz w:val="24"/>
          <w:szCs w:val="24"/>
        </w:rPr>
        <w:t>`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4"/>
          </w:rPr>
          <w:object w:dxaOrig="260" w:dyaOrig="240">
            <v:shape id="_x0000_i1026" type="#_x0000_t75" style="width:12.75pt;height:12pt" o:ole="">
              <v:imagedata r:id="rId21" o:title=""/>
            </v:shape>
            <o:OLEObject Type="Embed" ProgID="Equation.3" ShapeID="_x0000_i1026" DrawAspect="Content" ObjectID="_1443600275" r:id="rId22"/>
          </w:object>
        </m:r>
        <m:r>
          <m:rPr>
            <m:sty m:val="p"/>
          </m:rPr>
          <w:rPr>
            <w:rFonts w:ascii="Arial" w:hAnsi="Arial" w:cs="Arial"/>
          </w:rPr>
          <m:t>-</m:t>
        </m:r>
        <m:r>
          <w:rPr>
            <w:rFonts w:ascii="Cambria Math" w:hAnsi="Cambria Math" w:cs="Arial"/>
          </w:rPr>
          <m:t xml:space="preserve">N </m:t>
        </m:r>
      </m:oMath>
    </w:p>
    <w:p w:rsidR="007E15DB" w:rsidRPr="00FE59E0" w:rsidRDefault="004132DE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n=0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∝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п(n+1)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nary>
      </m:oMath>
      <w:r w:rsidR="007E15DB" w:rsidRPr="00FE59E0">
        <w:rPr>
          <w:rFonts w:ascii="Sylfaen" w:hAnsi="Sylfaen"/>
          <w:sz w:val="24"/>
          <w:szCs w:val="24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m=1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∝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п(m)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sup>
            </m:sSup>
          </m:e>
        </m:nary>
      </m:oMath>
      <w:r w:rsidR="007E15DB" w:rsidRPr="00FE59E0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[п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w:proofErr w:type="gramStart"/>
        <m:r>
          <w:rPr>
            <w:rFonts w:ascii="Cambria Math" w:hAnsi="Cambria Math"/>
            <w:sz w:val="24"/>
            <w:szCs w:val="24"/>
          </w:rPr>
          <m:t>п</m:t>
        </m:r>
        <w:proofErr w:type="gramEnd"/>
        <m:r>
          <w:rPr>
            <w:rFonts w:ascii="Cambria Math" w:hAnsi="Cambria Math"/>
            <w:sz w:val="24"/>
            <w:szCs w:val="24"/>
          </w:rPr>
          <m:t>(0)]</m:t>
        </m:r>
      </m:oMath>
    </w:p>
    <w:p w:rsidR="007E15DB" w:rsidRPr="00FE59E0" w:rsidRDefault="007E15DB" w:rsidP="007E15DB">
      <w:pPr>
        <w:tabs>
          <w:tab w:val="center" w:pos="5024"/>
        </w:tabs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2C1514">
        <w:rPr>
          <w:rFonts w:ascii="Sylfaen" w:hAnsi="Sylfaen" w:cs="Sylfaen"/>
          <w:sz w:val="24"/>
          <w:szCs w:val="24"/>
        </w:rPr>
        <w:t>Համաձայն</w:t>
      </w:r>
      <w:proofErr w:type="spellEnd"/>
      <w:r w:rsidR="000D578A">
        <w:rPr>
          <w:rFonts w:ascii="Sylfaen" w:hAnsi="Sylfaen"/>
          <w:sz w:val="24"/>
          <w:szCs w:val="24"/>
        </w:rPr>
        <w:t xml:space="preserve"> (1</w:t>
      </w:r>
      <w:r w:rsidRPr="00FE59E0">
        <w:rPr>
          <w:rFonts w:ascii="Sylfaen" w:hAnsi="Sylfaen"/>
          <w:sz w:val="24"/>
          <w:szCs w:val="24"/>
        </w:rPr>
        <w:t>)-</w:t>
      </w:r>
      <w:r w:rsidRPr="002C1514">
        <w:rPr>
          <w:rFonts w:ascii="Sylfaen" w:hAnsi="Sylfaen" w:cs="Sylfaen"/>
          <w:sz w:val="24"/>
          <w:szCs w:val="24"/>
        </w:rPr>
        <w:t>ի</w:t>
      </w:r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կստանանք</w:t>
      </w:r>
      <w:proofErr w:type="spellEnd"/>
      <w:r w:rsidRPr="00FE59E0">
        <w:rPr>
          <w:rFonts w:ascii="Sylfaen" w:hAnsi="Sylfaen"/>
          <w:sz w:val="24"/>
          <w:szCs w:val="24"/>
        </w:rPr>
        <w:t>`</w:t>
      </w:r>
      <w:r w:rsidRPr="00FE59E0">
        <w:rPr>
          <w:rFonts w:ascii="Sylfaen" w:hAnsi="Sylfaen"/>
          <w:sz w:val="24"/>
          <w:szCs w:val="24"/>
        </w:rPr>
        <w:tab/>
      </w:r>
    </w:p>
    <w:p w:rsidR="007E15DB" w:rsidRPr="00FE59E0" w:rsidRDefault="004132DE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[П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-п(0)]=П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P</m:t>
        </m:r>
      </m:oMath>
      <w:r w:rsidR="007E15DB" w:rsidRPr="00FE59E0">
        <w:rPr>
          <w:rFonts w:ascii="Sylfaen" w:hAnsi="Sylfaen"/>
          <w:sz w:val="24"/>
          <w:szCs w:val="24"/>
        </w:rPr>
        <w:t xml:space="preserve">   </w:t>
      </w:r>
      <w:r w:rsidR="007E15DB" w:rsidRPr="00FE59E0">
        <w:rPr>
          <w:rFonts w:ascii="Sylfaen" w:hAnsi="Sylfaen"/>
          <w:sz w:val="24"/>
          <w:szCs w:val="24"/>
        </w:rPr>
        <w:tab/>
      </w:r>
      <w:r w:rsidR="007E15DB" w:rsidRPr="00FE59E0">
        <w:rPr>
          <w:rFonts w:ascii="Sylfaen" w:hAnsi="Sylfaen"/>
          <w:sz w:val="24"/>
          <w:szCs w:val="24"/>
        </w:rPr>
        <w:tab/>
      </w:r>
      <w:r w:rsidR="007E15DB" w:rsidRPr="00FE59E0">
        <w:rPr>
          <w:rFonts w:ascii="Sylfaen" w:hAnsi="Sylfaen"/>
          <w:sz w:val="24"/>
          <w:szCs w:val="24"/>
        </w:rPr>
        <w:tab/>
      </w:r>
    </w:p>
    <w:p w:rsidR="007E15DB" w:rsidRPr="00FE59E0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2C1514">
        <w:rPr>
          <w:rFonts w:ascii="Sylfaen" w:hAnsi="Sylfaen" w:cs="Sylfaen"/>
          <w:sz w:val="24"/>
          <w:szCs w:val="24"/>
        </w:rPr>
        <w:lastRenderedPageBreak/>
        <w:t>Հետևաբար</w:t>
      </w:r>
      <w:proofErr w:type="spellEnd"/>
      <w:r w:rsidRPr="00FE59E0">
        <w:rPr>
          <w:rFonts w:ascii="Sylfaen" w:hAnsi="Sylfaen"/>
          <w:sz w:val="24"/>
          <w:szCs w:val="24"/>
        </w:rPr>
        <w:t>`</w:t>
      </w:r>
    </w:p>
    <w:p w:rsidR="007E15DB" w:rsidRPr="00FE59E0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2C1514">
        <w:rPr>
          <w:rFonts w:ascii="Sylfaen" w:hAnsi="Sylfaen" w:cs="Arial"/>
          <w:sz w:val="24"/>
          <w:szCs w:val="24"/>
        </w:rPr>
        <w:t>П</w:t>
      </w:r>
      <w:proofErr w:type="gramEnd"/>
      <w:r w:rsidRPr="00FE59E0">
        <w:rPr>
          <w:rFonts w:ascii="Sylfaen" w:hAnsi="Sylfaen"/>
          <w:sz w:val="24"/>
          <w:szCs w:val="24"/>
        </w:rPr>
        <w:t>(</w:t>
      </w:r>
      <w:r w:rsidRPr="009C0D94">
        <w:rPr>
          <w:rFonts w:ascii="Sylfaen" w:hAnsi="Sylfaen"/>
          <w:sz w:val="24"/>
          <w:szCs w:val="24"/>
          <w:lang w:val="en-US"/>
        </w:rPr>
        <w:t>z</w:t>
      </w:r>
      <w:r w:rsidRPr="00FE59E0">
        <w:rPr>
          <w:rFonts w:ascii="Sylfaen" w:hAnsi="Sylfaen"/>
          <w:sz w:val="24"/>
          <w:szCs w:val="24"/>
        </w:rPr>
        <w:t xml:space="preserve">) = </w:t>
      </w:r>
      <m:oMath>
        <m:r>
          <w:rPr>
            <w:rFonts w:ascii="Cambria Math" w:hAnsi="Cambria Math"/>
            <w:sz w:val="24"/>
            <w:szCs w:val="24"/>
          </w:rPr>
          <m:t>п(0)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zP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FE59E0">
        <w:rPr>
          <w:rFonts w:ascii="Sylfaen" w:hAnsi="Sylfaen"/>
          <w:sz w:val="24"/>
          <w:szCs w:val="24"/>
        </w:rPr>
        <w:t xml:space="preserve"> </w:t>
      </w:r>
      <w:r w:rsidRPr="00FE59E0">
        <w:rPr>
          <w:rFonts w:ascii="Sylfaen" w:hAnsi="Sylfaen"/>
          <w:sz w:val="24"/>
          <w:szCs w:val="24"/>
        </w:rPr>
        <w:tab/>
      </w:r>
      <w:r w:rsidRPr="00FE59E0">
        <w:rPr>
          <w:rFonts w:ascii="Sylfaen" w:hAnsi="Sylfaen"/>
          <w:sz w:val="24"/>
          <w:szCs w:val="24"/>
        </w:rPr>
        <w:tab/>
      </w:r>
      <w:r w:rsidRPr="00FE59E0">
        <w:rPr>
          <w:rFonts w:ascii="Sylfaen" w:hAnsi="Sylfaen"/>
          <w:sz w:val="24"/>
          <w:szCs w:val="24"/>
        </w:rPr>
        <w:tab/>
      </w:r>
      <w:r w:rsidRPr="00FE59E0">
        <w:rPr>
          <w:rFonts w:ascii="Sylfaen" w:hAnsi="Sylfaen"/>
          <w:sz w:val="24"/>
          <w:szCs w:val="24"/>
        </w:rPr>
        <w:tab/>
      </w:r>
    </w:p>
    <w:p w:rsidR="007E15DB" w:rsidRPr="00FE59E0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2C1514">
        <w:rPr>
          <w:rFonts w:ascii="Sylfaen" w:hAnsi="Sylfaen" w:cs="Sylfaen"/>
          <w:sz w:val="24"/>
          <w:szCs w:val="24"/>
        </w:rPr>
        <w:t>Հասկանալի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 w:cs="Sylfaen"/>
          <w:sz w:val="24"/>
          <w:szCs w:val="24"/>
        </w:rPr>
        <w:t>է</w:t>
      </w:r>
      <w:r w:rsidRPr="00FE59E0">
        <w:rPr>
          <w:rFonts w:ascii="Sylfaen" w:hAnsi="Sylfaen"/>
          <w:sz w:val="24"/>
          <w:szCs w:val="24"/>
        </w:rPr>
        <w:t xml:space="preserve">, </w:t>
      </w:r>
      <w:proofErr w:type="spellStart"/>
      <w:r w:rsidRPr="002C1514">
        <w:rPr>
          <w:rFonts w:ascii="Sylfaen" w:hAnsi="Sylfaen" w:cs="Sylfaen"/>
          <w:sz w:val="24"/>
          <w:szCs w:val="24"/>
        </w:rPr>
        <w:t>որ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/>
          <w:sz w:val="24"/>
          <w:szCs w:val="24"/>
          <w:lang w:val="en-US"/>
        </w:rPr>
        <w:t>հավասարման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/>
          <w:sz w:val="24"/>
          <w:szCs w:val="24"/>
          <w:lang w:val="en-US"/>
        </w:rPr>
        <w:t>I</w:t>
      </w:r>
      <w:r w:rsidRPr="00FE59E0">
        <w:rPr>
          <w:rFonts w:ascii="Sylfaen" w:hAnsi="Sylfaen"/>
          <w:sz w:val="24"/>
          <w:szCs w:val="24"/>
        </w:rPr>
        <w:t>-</w:t>
      </w:r>
      <w:r w:rsidRPr="002C1514">
        <w:rPr>
          <w:rFonts w:ascii="Sylfaen" w:hAnsi="Sylfaen" w:cs="Sylfaen"/>
          <w:sz w:val="24"/>
          <w:szCs w:val="24"/>
        </w:rPr>
        <w:t>ն</w:t>
      </w:r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միավոր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մատրից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 w:cs="Sylfaen"/>
          <w:sz w:val="24"/>
          <w:szCs w:val="24"/>
        </w:rPr>
        <w:t>է</w:t>
      </w:r>
      <w:r w:rsidRPr="00FE59E0">
        <w:rPr>
          <w:rFonts w:ascii="Sylfaen" w:hAnsi="Sylfaen"/>
          <w:sz w:val="24"/>
          <w:szCs w:val="24"/>
        </w:rPr>
        <w:t xml:space="preserve">: </w:t>
      </w:r>
      <w:proofErr w:type="spellStart"/>
      <w:r w:rsidRPr="002C1514">
        <w:rPr>
          <w:rFonts w:ascii="Sylfaen" w:hAnsi="Sylfaen" w:cs="Sylfaen"/>
          <w:sz w:val="24"/>
          <w:szCs w:val="24"/>
        </w:rPr>
        <w:t>Հայտնի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 w:cs="Sylfaen"/>
          <w:sz w:val="24"/>
          <w:szCs w:val="24"/>
        </w:rPr>
        <w:t>է</w:t>
      </w:r>
      <w:r w:rsidRPr="00FE59E0">
        <w:rPr>
          <w:rFonts w:ascii="Sylfaen" w:hAnsi="Sylfaen"/>
          <w:sz w:val="24"/>
          <w:szCs w:val="24"/>
        </w:rPr>
        <w:t xml:space="preserve">, </w:t>
      </w:r>
      <w:proofErr w:type="spellStart"/>
      <w:r w:rsidRPr="002C1514">
        <w:rPr>
          <w:rFonts w:ascii="Sylfaen" w:hAnsi="Sylfaen" w:cs="Sylfaen"/>
          <w:sz w:val="24"/>
          <w:szCs w:val="24"/>
        </w:rPr>
        <w:t>որ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եթե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&lt;1</m:t>
        </m:r>
      </m:oMath>
      <w:r w:rsidRPr="00FE59E0">
        <w:rPr>
          <w:rFonts w:ascii="Sylfaen" w:hAnsi="Sylfaen"/>
          <w:sz w:val="24"/>
          <w:szCs w:val="24"/>
        </w:rPr>
        <w:t>-</w:t>
      </w:r>
      <w:proofErr w:type="spellStart"/>
      <w:r w:rsidRPr="002C1514">
        <w:rPr>
          <w:rFonts w:ascii="Sylfaen" w:hAnsi="Sylfaen" w:cs="Sylfaen"/>
          <w:sz w:val="24"/>
          <w:szCs w:val="24"/>
        </w:rPr>
        <w:t>ից</w:t>
      </w:r>
      <w:proofErr w:type="spellEnd"/>
      <w:r w:rsidRPr="00FE59E0">
        <w:rPr>
          <w:rFonts w:ascii="Sylfaen" w:hAnsi="Sylfaen"/>
          <w:sz w:val="24"/>
          <w:szCs w:val="24"/>
        </w:rPr>
        <w:t xml:space="preserve">, </w:t>
      </w:r>
      <w:proofErr w:type="spellStart"/>
      <w:r w:rsidRPr="002C1514">
        <w:rPr>
          <w:rFonts w:ascii="Sylfaen" w:hAnsi="Sylfaen" w:cs="Sylfaen"/>
          <w:sz w:val="24"/>
          <w:szCs w:val="24"/>
        </w:rPr>
        <w:t>ապա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I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zP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մատրիցի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հակադարձը</w:t>
      </w:r>
      <w:proofErr w:type="spellEnd"/>
      <w:r w:rsidRPr="00FE59E0">
        <w:rPr>
          <w:rFonts w:ascii="Sylfaen" w:hAnsi="Sylfaen"/>
          <w:sz w:val="24"/>
          <w:szCs w:val="24"/>
        </w:rPr>
        <w:t>`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zP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միշտ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գոյու</w:t>
      </w:r>
      <w:r w:rsidRPr="00FE59E0">
        <w:rPr>
          <w:rFonts w:ascii="Sylfaen" w:hAnsi="Sylfaen"/>
          <w:sz w:val="24"/>
          <w:szCs w:val="24"/>
        </w:rPr>
        <w:softHyphen/>
      </w:r>
      <w:r w:rsidRPr="002C1514">
        <w:rPr>
          <w:rFonts w:ascii="Sylfaen" w:hAnsi="Sylfaen" w:cs="Sylfaen"/>
          <w:sz w:val="24"/>
          <w:szCs w:val="24"/>
        </w:rPr>
        <w:t>թյուն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ունի</w:t>
      </w:r>
      <w:proofErr w:type="spellEnd"/>
      <w:r w:rsidRPr="00FE59E0">
        <w:rPr>
          <w:rFonts w:ascii="Sylfaen" w:hAnsi="Sylfaen"/>
          <w:sz w:val="24"/>
          <w:szCs w:val="24"/>
        </w:rPr>
        <w:t xml:space="preserve">: </w:t>
      </w:r>
      <w:proofErr w:type="spellStart"/>
      <w:r w:rsidRPr="002C1514">
        <w:rPr>
          <w:rFonts w:ascii="Sylfaen" w:hAnsi="Sylfaen" w:cs="Sylfaen"/>
          <w:sz w:val="24"/>
          <w:szCs w:val="24"/>
        </w:rPr>
        <w:t>Եթե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ընդունենք</w:t>
      </w:r>
      <w:proofErr w:type="spellEnd"/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zP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ֆունկցիան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որպես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ծնորդ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ֆունկցիա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 w:cs="Sylfaen"/>
          <w:sz w:val="24"/>
          <w:szCs w:val="24"/>
        </w:rPr>
        <w:t>և</w:t>
      </w:r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նշանա</w:t>
      </w:r>
      <w:r w:rsidRPr="00FE59E0">
        <w:rPr>
          <w:rFonts w:ascii="Sylfaen" w:hAnsi="Sylfaen"/>
          <w:sz w:val="24"/>
          <w:szCs w:val="24"/>
        </w:rPr>
        <w:softHyphen/>
      </w:r>
      <w:r w:rsidRPr="002C1514">
        <w:rPr>
          <w:rFonts w:ascii="Sylfaen" w:hAnsi="Sylfaen" w:cs="Sylfaen"/>
          <w:sz w:val="24"/>
          <w:szCs w:val="24"/>
        </w:rPr>
        <w:t>կենք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/>
          <w:sz w:val="24"/>
          <w:szCs w:val="24"/>
          <w:lang w:val="en-US"/>
        </w:rPr>
        <w:t>H</w:t>
      </w:r>
      <w:r w:rsidRPr="00FE59E0">
        <w:rPr>
          <w:rFonts w:ascii="Sylfaen" w:hAnsi="Sylfaen"/>
          <w:sz w:val="24"/>
          <w:szCs w:val="24"/>
        </w:rPr>
        <w:t>(</w:t>
      </w:r>
      <w:r w:rsidRPr="002C1514">
        <w:rPr>
          <w:rFonts w:ascii="Sylfaen" w:hAnsi="Sylfaen"/>
          <w:sz w:val="24"/>
          <w:szCs w:val="24"/>
          <w:lang w:val="en-US"/>
        </w:rPr>
        <w:t>n</w:t>
      </w:r>
      <w:r w:rsidRPr="00FE59E0">
        <w:rPr>
          <w:rFonts w:ascii="Sylfaen" w:hAnsi="Sylfaen"/>
          <w:sz w:val="24"/>
          <w:szCs w:val="24"/>
        </w:rPr>
        <w:t>)-</w:t>
      </w:r>
      <w:proofErr w:type="spellStart"/>
      <w:r w:rsidRPr="002C1514">
        <w:rPr>
          <w:rFonts w:ascii="Sylfaen" w:hAnsi="Sylfaen" w:cs="Sylfaen"/>
          <w:sz w:val="24"/>
          <w:szCs w:val="24"/>
        </w:rPr>
        <w:t>ով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հակադարձ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ժամանակային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ֆունկ</w:t>
      </w:r>
      <w:r w:rsidRPr="00FE59E0">
        <w:rPr>
          <w:rFonts w:ascii="Sylfaen" w:hAnsi="Sylfaen"/>
          <w:sz w:val="24"/>
          <w:szCs w:val="24"/>
        </w:rPr>
        <w:softHyphen/>
      </w:r>
      <w:r w:rsidRPr="002C1514">
        <w:rPr>
          <w:rFonts w:ascii="Sylfaen" w:hAnsi="Sylfaen" w:cs="Sylfaen"/>
          <w:sz w:val="24"/>
          <w:szCs w:val="24"/>
        </w:rPr>
        <w:t>ցիան</w:t>
      </w:r>
      <w:proofErr w:type="spellEnd"/>
      <w:r w:rsidRPr="00FE59E0">
        <w:rPr>
          <w:rFonts w:ascii="Sylfaen" w:hAnsi="Sylfaen"/>
          <w:sz w:val="24"/>
          <w:szCs w:val="24"/>
        </w:rPr>
        <w:t xml:space="preserve">, </w:t>
      </w:r>
      <w:proofErr w:type="spellStart"/>
      <w:r w:rsidRPr="002C1514">
        <w:rPr>
          <w:rFonts w:ascii="Sylfaen" w:hAnsi="Sylfaen" w:cs="Sylfaen"/>
          <w:sz w:val="24"/>
          <w:szCs w:val="24"/>
        </w:rPr>
        <w:t>ապա</w:t>
      </w:r>
      <w:proofErr w:type="spellEnd"/>
      <w:r w:rsidRPr="00FE59E0">
        <w:rPr>
          <w:rFonts w:ascii="Sylfaen" w:hAnsi="Sylfaen"/>
          <w:sz w:val="24"/>
          <w:szCs w:val="24"/>
        </w:rPr>
        <w:t xml:space="preserve">` </w:t>
      </w:r>
      <w:r w:rsidRPr="002C1514">
        <w:rPr>
          <w:rFonts w:ascii="Sylfaen" w:hAnsi="Sylfaen"/>
          <w:sz w:val="24"/>
          <w:szCs w:val="24"/>
          <w:lang w:val="en-US"/>
        </w:rPr>
        <w:t>H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  <w:r w:rsidRPr="00FE59E0">
        <w:rPr>
          <w:rFonts w:ascii="Sylfaen" w:hAnsi="Sylfaen"/>
          <w:sz w:val="24"/>
          <w:szCs w:val="24"/>
        </w:rPr>
        <w:t xml:space="preserve">: </w:t>
      </w:r>
      <w:proofErr w:type="spellStart"/>
      <w:r w:rsidRPr="002C1514">
        <w:rPr>
          <w:rFonts w:ascii="Sylfaen" w:hAnsi="Sylfaen" w:cs="Sylfaen"/>
          <w:sz w:val="24"/>
          <w:szCs w:val="24"/>
        </w:rPr>
        <w:t>Այսպիսով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մենք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ստացանք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հնարավորություն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հաշվել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անցումային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մատրիցի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/>
          <w:sz w:val="24"/>
          <w:szCs w:val="24"/>
          <w:lang w:val="en-US"/>
        </w:rPr>
        <w:t>n</w:t>
      </w:r>
      <w:r w:rsidRPr="00FE59E0">
        <w:rPr>
          <w:rFonts w:ascii="Sylfaen" w:hAnsi="Sylfaen"/>
          <w:sz w:val="24"/>
          <w:szCs w:val="24"/>
        </w:rPr>
        <w:t>-</w:t>
      </w:r>
      <w:proofErr w:type="spellStart"/>
      <w:r w:rsidRPr="002C1514">
        <w:rPr>
          <w:rFonts w:ascii="Sylfaen" w:hAnsi="Sylfaen" w:cs="Sylfaen"/>
          <w:sz w:val="24"/>
          <w:szCs w:val="24"/>
        </w:rPr>
        <w:t>րդ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աստիճանը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ցանկացած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/>
          <w:sz w:val="24"/>
          <w:szCs w:val="24"/>
          <w:lang w:val="en-US"/>
        </w:rPr>
        <w:t>n</w:t>
      </w:r>
      <w:r w:rsidRPr="00FE59E0">
        <w:rPr>
          <w:rFonts w:ascii="Sylfaen" w:hAnsi="Sylfaen"/>
          <w:sz w:val="24"/>
          <w:szCs w:val="24"/>
        </w:rPr>
        <w:t>-</w:t>
      </w:r>
      <w:r w:rsidRPr="002C1514">
        <w:rPr>
          <w:rFonts w:ascii="Sylfaen" w:hAnsi="Sylfaen" w:cs="Sylfaen"/>
          <w:sz w:val="24"/>
          <w:szCs w:val="24"/>
        </w:rPr>
        <w:t>ի</w:t>
      </w:r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համար</w:t>
      </w:r>
      <w:proofErr w:type="spellEnd"/>
      <w:r w:rsidRPr="00FE59E0">
        <w:rPr>
          <w:rFonts w:ascii="Sylfaen" w:hAnsi="Sylfaen"/>
          <w:sz w:val="24"/>
          <w:szCs w:val="24"/>
        </w:rPr>
        <w:t xml:space="preserve">, </w:t>
      </w:r>
      <w:proofErr w:type="spellStart"/>
      <w:r w:rsidRPr="002C1514">
        <w:rPr>
          <w:rFonts w:ascii="Sylfaen" w:hAnsi="Sylfaen" w:cs="Sylfaen"/>
          <w:sz w:val="24"/>
          <w:szCs w:val="24"/>
        </w:rPr>
        <w:t>եթե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ունե</w:t>
      </w:r>
      <w:r w:rsidRPr="00FE59E0">
        <w:rPr>
          <w:rFonts w:ascii="Sylfaen" w:hAnsi="Sylfaen"/>
          <w:sz w:val="24"/>
          <w:szCs w:val="24"/>
        </w:rPr>
        <w:softHyphen/>
      </w:r>
      <w:r w:rsidRPr="002C1514">
        <w:rPr>
          <w:rFonts w:ascii="Sylfaen" w:hAnsi="Sylfaen" w:cs="Sylfaen"/>
          <w:sz w:val="24"/>
          <w:szCs w:val="24"/>
        </w:rPr>
        <w:t>նք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/>
          <w:sz w:val="24"/>
          <w:szCs w:val="24"/>
          <w:lang w:val="en-US"/>
        </w:rPr>
        <w:t>H</w:t>
      </w:r>
      <w:r w:rsidRPr="00FE59E0">
        <w:rPr>
          <w:rFonts w:ascii="Sylfaen" w:hAnsi="Sylfaen"/>
          <w:sz w:val="24"/>
          <w:szCs w:val="24"/>
        </w:rPr>
        <w:t>(</w:t>
      </w:r>
      <w:r w:rsidRPr="002C1514">
        <w:rPr>
          <w:rFonts w:ascii="Sylfaen" w:hAnsi="Sylfaen"/>
          <w:sz w:val="24"/>
          <w:szCs w:val="24"/>
          <w:lang w:val="en-US"/>
        </w:rPr>
        <w:t>n</w:t>
      </w:r>
      <w:r w:rsidRPr="00FE59E0">
        <w:rPr>
          <w:rFonts w:ascii="Sylfaen" w:hAnsi="Sylfaen"/>
          <w:sz w:val="24"/>
          <w:szCs w:val="24"/>
        </w:rPr>
        <w:t xml:space="preserve">) </w:t>
      </w:r>
      <w:proofErr w:type="spellStart"/>
      <w:r w:rsidRPr="002C1514">
        <w:rPr>
          <w:rFonts w:ascii="Sylfaen" w:hAnsi="Sylfaen" w:cs="Sylfaen"/>
          <w:sz w:val="24"/>
          <w:szCs w:val="24"/>
        </w:rPr>
        <w:t>ֆունկցիայի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բացահայտ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տեսքը</w:t>
      </w:r>
      <w:proofErr w:type="spellEnd"/>
      <w:r w:rsidRPr="00FE59E0">
        <w:rPr>
          <w:rFonts w:ascii="Sylfaen" w:hAnsi="Sylfaen"/>
          <w:sz w:val="24"/>
          <w:szCs w:val="24"/>
        </w:rPr>
        <w:t xml:space="preserve">: </w:t>
      </w:r>
      <w:proofErr w:type="spellStart"/>
      <w:r w:rsidRPr="002C1514">
        <w:rPr>
          <w:rFonts w:ascii="Sylfaen" w:hAnsi="Sylfaen" w:cs="Sylfaen"/>
          <w:sz w:val="24"/>
          <w:szCs w:val="24"/>
        </w:rPr>
        <w:t>Ցույց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տանք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օրինակի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վրա</w:t>
      </w:r>
      <w:proofErr w:type="spellEnd"/>
      <w:r w:rsidRPr="00FE59E0">
        <w:rPr>
          <w:rFonts w:ascii="Sylfaen" w:hAnsi="Sylfaen"/>
          <w:sz w:val="24"/>
          <w:szCs w:val="24"/>
        </w:rPr>
        <w:t xml:space="preserve">, </w:t>
      </w:r>
      <w:proofErr w:type="spellStart"/>
      <w:r w:rsidRPr="002C1514">
        <w:rPr>
          <w:rFonts w:ascii="Sylfaen" w:hAnsi="Sylfaen" w:cs="Sylfaen"/>
          <w:sz w:val="24"/>
          <w:szCs w:val="24"/>
        </w:rPr>
        <w:t>որ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դա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proofErr w:type="spellStart"/>
      <w:r w:rsidRPr="002C1514">
        <w:rPr>
          <w:rFonts w:ascii="Sylfaen" w:hAnsi="Sylfaen" w:cs="Sylfaen"/>
          <w:sz w:val="24"/>
          <w:szCs w:val="24"/>
        </w:rPr>
        <w:t>հնարավոր</w:t>
      </w:r>
      <w:proofErr w:type="spellEnd"/>
      <w:r w:rsidRPr="00FE59E0">
        <w:rPr>
          <w:rFonts w:ascii="Sylfaen" w:hAnsi="Sylfaen"/>
          <w:sz w:val="24"/>
          <w:szCs w:val="24"/>
        </w:rPr>
        <w:t xml:space="preserve"> </w:t>
      </w:r>
      <w:r w:rsidRPr="002C1514">
        <w:rPr>
          <w:rFonts w:ascii="Sylfaen" w:hAnsi="Sylfaen" w:cs="Sylfaen"/>
          <w:sz w:val="24"/>
          <w:szCs w:val="24"/>
        </w:rPr>
        <w:t>է</w:t>
      </w:r>
      <w:r w:rsidRPr="00FE59E0">
        <w:rPr>
          <w:rFonts w:ascii="Sylfaen" w:hAnsi="Sylfaen"/>
          <w:sz w:val="24"/>
          <w:szCs w:val="24"/>
        </w:rPr>
        <w:t>:</w:t>
      </w:r>
    </w:p>
    <w:p w:rsidR="007E15DB" w:rsidRPr="00FE59E0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</w:rPr>
      </w:pPr>
      <w:proofErr w:type="spellStart"/>
      <w:r w:rsidRPr="00EB28DF">
        <w:rPr>
          <w:rFonts w:ascii="Sylfaen" w:hAnsi="Sylfaen" w:cs="Arial"/>
          <w:sz w:val="24"/>
          <w:szCs w:val="24"/>
        </w:rPr>
        <w:t>Մենք</w:t>
      </w:r>
      <w:proofErr w:type="spellEnd"/>
      <w:r w:rsidRPr="00FE59E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EB28DF">
        <w:rPr>
          <w:rFonts w:ascii="Sylfaen" w:hAnsi="Sylfaen" w:cs="Arial"/>
          <w:sz w:val="24"/>
          <w:szCs w:val="24"/>
        </w:rPr>
        <w:t>ստացել</w:t>
      </w:r>
      <w:proofErr w:type="spellEnd"/>
      <w:r w:rsidRPr="00FE59E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EB28DF">
        <w:rPr>
          <w:rFonts w:ascii="Sylfaen" w:hAnsi="Sylfaen" w:cs="Arial"/>
          <w:sz w:val="24"/>
          <w:szCs w:val="24"/>
        </w:rPr>
        <w:t>էինք</w:t>
      </w:r>
      <w:proofErr w:type="spellEnd"/>
      <w:r w:rsidRPr="00FE59E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EB28DF">
        <w:rPr>
          <w:rFonts w:ascii="Sylfaen" w:hAnsi="Sylfaen" w:cs="Arial"/>
          <w:sz w:val="24"/>
          <w:szCs w:val="24"/>
        </w:rPr>
        <w:t>այս</w:t>
      </w:r>
      <w:proofErr w:type="spellEnd"/>
      <w:r w:rsidRPr="00FE59E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EB28DF">
        <w:rPr>
          <w:rFonts w:ascii="Sylfaen" w:hAnsi="Sylfaen" w:cs="Arial"/>
          <w:sz w:val="24"/>
          <w:szCs w:val="24"/>
        </w:rPr>
        <w:t>անցումային</w:t>
      </w:r>
      <w:proofErr w:type="spellEnd"/>
      <w:r w:rsidRPr="00FE59E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EB28DF">
        <w:rPr>
          <w:rFonts w:ascii="Sylfaen" w:hAnsi="Sylfaen" w:cs="Arial"/>
          <w:sz w:val="24"/>
          <w:szCs w:val="24"/>
        </w:rPr>
        <w:t>հավանականությունների</w:t>
      </w:r>
      <w:proofErr w:type="spellEnd"/>
      <w:r w:rsidRPr="00FE59E0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EB28DF">
        <w:rPr>
          <w:rFonts w:ascii="Sylfaen" w:hAnsi="Sylfaen" w:cs="Arial"/>
          <w:sz w:val="24"/>
          <w:szCs w:val="24"/>
        </w:rPr>
        <w:t>մատրիցան</w:t>
      </w:r>
      <w:proofErr w:type="spellEnd"/>
      <w:r w:rsidRPr="00FE59E0">
        <w:rPr>
          <w:rFonts w:ascii="Sylfaen" w:hAnsi="Sylfaen" w:cs="Arial"/>
          <w:sz w:val="24"/>
          <w:szCs w:val="24"/>
        </w:rPr>
        <w:t xml:space="preserve">: </w:t>
      </w:r>
    </w:p>
    <w:p w:rsidR="007E15DB" w:rsidRPr="00EB28DF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EB28DF">
        <w:rPr>
          <w:rFonts w:ascii="Sylfaen" w:hAnsi="Sylfaen" w:cs="Arial"/>
          <w:noProof/>
          <w:sz w:val="24"/>
          <w:szCs w:val="24"/>
          <w:lang w:eastAsia="ru-RU"/>
        </w:rPr>
        <w:drawing>
          <wp:inline distT="0" distB="0" distL="0" distR="0" wp14:anchorId="7781A9F1" wp14:editId="44618C32">
            <wp:extent cx="4069081" cy="2018581"/>
            <wp:effectExtent l="0" t="0" r="7620" b="1270"/>
            <wp:docPr id="18" name="Рисунок 18" descr="C:\Users\1\Desktop\Ն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Desktop\ՆН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04" cy="202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EB28DF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EB28DF">
        <w:rPr>
          <w:rFonts w:ascii="Sylfaen" w:hAnsi="Sylfaen" w:cs="Arial"/>
          <w:sz w:val="24"/>
          <w:szCs w:val="24"/>
          <w:lang w:val="en-US"/>
        </w:rPr>
        <w:t>Այդ</w:t>
      </w:r>
      <w:proofErr w:type="spellEnd"/>
      <w:r w:rsidRPr="00EB28DF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 w:cs="Arial"/>
          <w:sz w:val="24"/>
          <w:szCs w:val="24"/>
          <w:lang w:val="en-US"/>
        </w:rPr>
        <w:t>դեպքում</w:t>
      </w:r>
      <w:proofErr w:type="spellEnd"/>
      <w:r w:rsidRPr="00EB28DF">
        <w:rPr>
          <w:rFonts w:ascii="Sylfaen" w:hAnsi="Sylfaen" w:cs="Arial"/>
          <w:sz w:val="24"/>
          <w:szCs w:val="24"/>
          <w:lang w:val="en-US"/>
        </w:rPr>
        <w:t>`</w:t>
      </w:r>
    </w:p>
    <w:p w:rsidR="007E15DB" w:rsidRPr="00EB28DF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EB28DF">
        <w:rPr>
          <w:rFonts w:ascii="Sylfaen" w:hAnsi="Sylfaen" w:cs="Arial"/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25pt" o:ole="">
            <v:imagedata r:id="rId24" o:title=""/>
          </v:shape>
          <o:OLEObject Type="Embed" ProgID="Equation.3" ShapeID="_x0000_i1027" DrawAspect="Content" ObjectID="_1443600276" r:id="rId25"/>
        </w:object>
      </w:r>
      <w:r w:rsidRPr="00EB28DF">
        <w:rPr>
          <w:rFonts w:ascii="Sylfaen" w:hAnsi="Sylfaen" w:cs="Arial"/>
          <w:position w:val="-10"/>
          <w:sz w:val="24"/>
          <w:szCs w:val="24"/>
          <w:lang w:val="en-US"/>
        </w:rPr>
        <w:object w:dxaOrig="1040" w:dyaOrig="320">
          <v:shape id="_x0000_i1028" type="#_x0000_t75" style="width:74.25pt;height:22.5pt" o:ole="">
            <v:imagedata r:id="rId26" o:title=""/>
          </v:shape>
          <o:OLEObject Type="Embed" ProgID="Equation.3" ShapeID="_x0000_i1028" DrawAspect="Content" ObjectID="_1443600277" r:id="rId27"/>
        </w:object>
      </w:r>
      <w:r w:rsidRPr="00EB28DF">
        <w:rPr>
          <w:rFonts w:ascii="Sylfaen" w:hAnsi="Sylfaen" w:cs="Arial"/>
          <w:position w:val="-60"/>
          <w:sz w:val="24"/>
          <w:szCs w:val="24"/>
          <w:lang w:val="en-US"/>
        </w:rPr>
        <w:object w:dxaOrig="2820" w:dyaOrig="1320">
          <v:shape id="_x0000_i1029" type="#_x0000_t75" style="width:159.75pt;height:74.25pt" o:ole="">
            <v:imagedata r:id="rId28" o:title=""/>
          </v:shape>
          <o:OLEObject Type="Embed" ProgID="Equation.3" ShapeID="_x0000_i1029" DrawAspect="Content" ObjectID="_1443600278" r:id="rId29"/>
        </w:object>
      </w: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  <w:r w:rsidRPr="00EB28DF">
        <w:rPr>
          <w:position w:val="-32"/>
          <w:sz w:val="24"/>
          <w:szCs w:val="24"/>
        </w:rPr>
        <w:object w:dxaOrig="2880" w:dyaOrig="700">
          <v:shape id="_x0000_i1030" type="#_x0000_t75" style="width:181.5pt;height:44.25pt" o:ole="">
            <v:imagedata r:id="rId30" o:title=""/>
          </v:shape>
          <o:OLEObject Type="Embed" ProgID="Equation.3" ShapeID="_x0000_i1030" DrawAspect="Content" ObjectID="_1443600279" r:id="rId31"/>
        </w:object>
      </w: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  <w:r w:rsidRPr="00EB28DF">
        <w:rPr>
          <w:position w:val="-28"/>
          <w:sz w:val="24"/>
          <w:szCs w:val="24"/>
        </w:rPr>
        <w:object w:dxaOrig="6880" w:dyaOrig="680">
          <v:shape id="_x0000_i1031" type="#_x0000_t75" style="width:378pt;height:36.75pt" o:ole="">
            <v:imagedata r:id="rId32" o:title=""/>
          </v:shape>
          <o:OLEObject Type="Embed" ProgID="Equation.3" ShapeID="_x0000_i1031" DrawAspect="Content" ObjectID="_1443600280" r:id="rId33"/>
        </w:object>
      </w: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  <w:r w:rsidRPr="00EB28DF">
        <w:rPr>
          <w:position w:val="-60"/>
          <w:sz w:val="24"/>
          <w:szCs w:val="24"/>
        </w:rPr>
        <w:object w:dxaOrig="3260" w:dyaOrig="1320">
          <v:shape id="_x0000_i1032" type="#_x0000_t75" style="width:223.5pt;height:90pt" o:ole="">
            <v:imagedata r:id="rId34" o:title=""/>
          </v:shape>
          <o:OLEObject Type="Embed" ProgID="Equation.3" ShapeID="_x0000_i1032" DrawAspect="Content" ObjectID="_1443600281" r:id="rId35"/>
        </w:object>
      </w: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  <w:r w:rsidRPr="00EB28DF">
        <w:rPr>
          <w:position w:val="-60"/>
          <w:sz w:val="24"/>
          <w:szCs w:val="24"/>
        </w:rPr>
        <w:object w:dxaOrig="4160" w:dyaOrig="1320">
          <v:shape id="_x0000_i1033" type="#_x0000_t75" style="width:219.75pt;height:69.75pt" o:ole="">
            <v:imagedata r:id="rId36" o:title=""/>
          </v:shape>
          <o:OLEObject Type="Embed" ProgID="Equation.3" ShapeID="_x0000_i1033" DrawAspect="Content" ObjectID="_1443600282" r:id="rId37"/>
        </w:object>
      </w:r>
    </w:p>
    <w:p w:rsidR="007E15DB" w:rsidRPr="00EB28DF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EB28DF">
        <w:rPr>
          <w:rFonts w:ascii="Sylfaen" w:hAnsi="Sylfaen"/>
          <w:sz w:val="24"/>
          <w:szCs w:val="24"/>
          <w:lang w:val="en-US"/>
        </w:rPr>
        <w:t>և</w:t>
      </w:r>
    </w:p>
    <w:p w:rsidR="007E15DB" w:rsidRPr="00EB28DF" w:rsidRDefault="000D578A" w:rsidP="007E15DB">
      <w:pPr>
        <w:spacing w:after="0" w:line="360" w:lineRule="auto"/>
        <w:rPr>
          <w:sz w:val="24"/>
          <w:szCs w:val="24"/>
          <w:lang w:val="en-US"/>
        </w:rPr>
      </w:pPr>
      <w:r w:rsidRPr="000D578A">
        <w:rPr>
          <w:position w:val="-126"/>
          <w:sz w:val="24"/>
          <w:szCs w:val="24"/>
        </w:rPr>
        <w:object w:dxaOrig="6440" w:dyaOrig="2640">
          <v:shape id="_x0000_i1034" type="#_x0000_t75" style="width:366pt;height:123pt" o:ole="">
            <v:imagedata r:id="rId38" o:title=""/>
          </v:shape>
          <o:OLEObject Type="Embed" ProgID="Equation.3" ShapeID="_x0000_i1034" DrawAspect="Content" ObjectID="_1443600283" r:id="rId39"/>
        </w:object>
      </w:r>
    </w:p>
    <w:p w:rsidR="007E15DB" w:rsidRPr="00195325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EB28DF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1953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մատրիցայի</w:t>
      </w:r>
      <w:proofErr w:type="spellEnd"/>
      <w:r w:rsidRPr="001953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տարրերը</w:t>
      </w:r>
      <w:proofErr w:type="spellEnd"/>
      <w:r w:rsidRPr="001953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ներկայացնենք</w:t>
      </w:r>
      <w:proofErr w:type="spellEnd"/>
      <w:r w:rsidRPr="001953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երկու</w:t>
      </w:r>
      <w:proofErr w:type="spellEnd"/>
      <w:r w:rsidRPr="001953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գումարելիների</w:t>
      </w:r>
      <w:proofErr w:type="spellEnd"/>
      <w:r w:rsidRPr="001953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տեսքով</w:t>
      </w:r>
      <w:proofErr w:type="spellEnd"/>
      <w:r w:rsidRPr="00195325">
        <w:rPr>
          <w:rFonts w:ascii="Sylfaen" w:hAnsi="Sylfaen"/>
          <w:sz w:val="24"/>
          <w:szCs w:val="24"/>
          <w:lang w:val="en-US"/>
        </w:rPr>
        <w:t>`</w:t>
      </w: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  <w:r w:rsidRPr="00EB28DF">
        <w:rPr>
          <w:position w:val="-124"/>
          <w:sz w:val="24"/>
          <w:szCs w:val="24"/>
        </w:rPr>
        <w:object w:dxaOrig="7580" w:dyaOrig="2600">
          <v:shape id="_x0000_i1035" type="#_x0000_t75" style="width:375pt;height:132pt" o:ole="">
            <v:imagedata r:id="rId40" o:title=""/>
          </v:shape>
          <o:OLEObject Type="Embed" ProgID="Equation.3" ShapeID="_x0000_i1035" DrawAspect="Content" ObjectID="_1443600284" r:id="rId41"/>
        </w:object>
      </w:r>
    </w:p>
    <w:p w:rsidR="007E15DB" w:rsidRPr="00EB28DF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EB28DF">
        <w:rPr>
          <w:rFonts w:ascii="Sylfaen" w:hAnsi="Sylfaen"/>
          <w:sz w:val="24"/>
          <w:szCs w:val="24"/>
          <w:lang w:val="en-US"/>
        </w:rPr>
        <w:t>Յուրաքանչյուր</w:t>
      </w:r>
      <w:proofErr w:type="spellEnd"/>
      <w:r w:rsidRPr="00EB28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տարր</w:t>
      </w:r>
      <w:proofErr w:type="spellEnd"/>
      <w:r w:rsidRPr="00EB28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առանձնացվում</w:t>
      </w:r>
      <w:proofErr w:type="spellEnd"/>
      <w:r w:rsidRPr="00EB28DF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EB28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մոտեցման</w:t>
      </w:r>
      <w:proofErr w:type="spellEnd"/>
      <w:r w:rsidRPr="00EB28D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EB28DF">
        <w:rPr>
          <w:rFonts w:ascii="Sylfaen" w:hAnsi="Sylfaen"/>
          <w:sz w:val="24"/>
          <w:szCs w:val="24"/>
          <w:lang w:val="en-US"/>
        </w:rPr>
        <w:t>`</w:t>
      </w: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  <w:r w:rsidRPr="00EB28DF">
        <w:rPr>
          <w:position w:val="-178"/>
          <w:sz w:val="24"/>
          <w:szCs w:val="24"/>
        </w:rPr>
        <w:object w:dxaOrig="4560" w:dyaOrig="4380">
          <v:shape id="_x0000_i1036" type="#_x0000_t75" style="width:288.75pt;height:229.5pt" o:ole="">
            <v:imagedata r:id="rId42" o:title=""/>
          </v:shape>
          <o:OLEObject Type="Embed" ProgID="Equation.3" ShapeID="_x0000_i1036" DrawAspect="Content" ObjectID="_1443600285" r:id="rId43"/>
        </w:object>
      </w:r>
    </w:p>
    <w:p w:rsidR="007E15DB" w:rsidRPr="00EB28DF" w:rsidRDefault="00EA1CF5" w:rsidP="007E15DB">
      <w:pPr>
        <w:spacing w:after="0" w:line="360" w:lineRule="auto"/>
        <w:rPr>
          <w:sz w:val="24"/>
          <w:szCs w:val="24"/>
          <w:lang w:val="en-US"/>
        </w:rPr>
      </w:pPr>
      <w:r w:rsidRPr="00EA1CF5">
        <w:rPr>
          <w:position w:val="-62"/>
          <w:sz w:val="24"/>
          <w:szCs w:val="24"/>
        </w:rPr>
        <w:object w:dxaOrig="11020" w:dyaOrig="1340">
          <v:shape id="_x0000_i1037" type="#_x0000_t75" style="width:473.25pt;height:57pt" o:ole="">
            <v:imagedata r:id="rId44" o:title=""/>
          </v:shape>
          <o:OLEObject Type="Embed" ProgID="Equation.3" ShapeID="_x0000_i1037" DrawAspect="Content" ObjectID="_1443600286" r:id="rId45"/>
        </w:object>
      </w: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EB28DF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EB28DF">
        <w:rPr>
          <w:rFonts w:ascii="Sylfaen" w:hAnsi="Sylfaen"/>
          <w:sz w:val="24"/>
          <w:szCs w:val="24"/>
        </w:rPr>
        <w:t>Քանի</w:t>
      </w:r>
      <w:proofErr w:type="spellEnd"/>
      <w:r w:rsidRPr="00EB28DF">
        <w:rPr>
          <w:rFonts w:ascii="Sylfaen" w:hAnsi="Sylfaen"/>
          <w:sz w:val="24"/>
          <w:szCs w:val="24"/>
        </w:rPr>
        <w:t xml:space="preserve"> </w:t>
      </w:r>
      <w:proofErr w:type="spellStart"/>
      <w:r w:rsidRPr="00EB28DF">
        <w:rPr>
          <w:rFonts w:ascii="Sylfaen" w:hAnsi="Sylfaen"/>
          <w:sz w:val="24"/>
          <w:szCs w:val="24"/>
        </w:rPr>
        <w:t>որ</w:t>
      </w:r>
      <w:proofErr w:type="spellEnd"/>
      <w:r w:rsidRPr="00EB28DF">
        <w:rPr>
          <w:rFonts w:ascii="Sylfaen" w:hAnsi="Sylfaen"/>
          <w:sz w:val="24"/>
          <w:szCs w:val="24"/>
        </w:rPr>
        <w:t xml:space="preserve"> </w:t>
      </w:r>
      <w:r w:rsidRPr="00EB28DF">
        <w:rPr>
          <w:position w:val="-10"/>
          <w:sz w:val="24"/>
          <w:szCs w:val="24"/>
        </w:rPr>
        <w:object w:dxaOrig="740" w:dyaOrig="340">
          <v:shape id="_x0000_i1038" type="#_x0000_t75" style="width:36.75pt;height:17.25pt" o:ole="">
            <v:imagedata r:id="rId46" o:title=""/>
          </v:shape>
          <o:OLEObject Type="Embed" ProgID="Equation.3" ShapeID="_x0000_i1038" DrawAspect="Content" ObjectID="_1443600287" r:id="rId47"/>
        </w:object>
      </w:r>
      <w:r w:rsidRPr="00EB28DF">
        <w:rPr>
          <w:position w:val="-10"/>
          <w:sz w:val="24"/>
          <w:szCs w:val="24"/>
        </w:rPr>
        <w:object w:dxaOrig="1579" w:dyaOrig="340">
          <v:shape id="_x0000_i1039" type="#_x0000_t75" style="width:78.75pt;height:17.25pt" o:ole="">
            <v:imagedata r:id="rId48" o:title=""/>
          </v:shape>
          <o:OLEObject Type="Embed" ProgID="Equation.3" ShapeID="_x0000_i1039" DrawAspect="Content" ObjectID="_1443600288" r:id="rId49"/>
        </w:object>
      </w:r>
      <w:r w:rsidRPr="00EB28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B28DF">
        <w:rPr>
          <w:rFonts w:ascii="Sylfaen" w:hAnsi="Sylfaen"/>
          <w:sz w:val="24"/>
          <w:szCs w:val="24"/>
        </w:rPr>
        <w:t>ապա</w:t>
      </w:r>
      <w:proofErr w:type="spellEnd"/>
      <w:r w:rsidRPr="00EB28DF">
        <w:rPr>
          <w:rFonts w:ascii="Sylfaen" w:hAnsi="Sylfaen"/>
          <w:sz w:val="24"/>
          <w:szCs w:val="24"/>
        </w:rPr>
        <w:t xml:space="preserve"> </w:t>
      </w:r>
    </w:p>
    <w:p w:rsidR="007E15DB" w:rsidRPr="00EB28DF" w:rsidRDefault="007E15DB" w:rsidP="007E15DB">
      <w:pPr>
        <w:spacing w:after="0" w:line="360" w:lineRule="auto"/>
        <w:rPr>
          <w:sz w:val="24"/>
          <w:szCs w:val="24"/>
          <w:lang w:val="en-US"/>
        </w:rPr>
      </w:pPr>
      <w:r w:rsidRPr="00EB28DF">
        <w:rPr>
          <w:position w:val="-60"/>
          <w:sz w:val="24"/>
          <w:szCs w:val="24"/>
        </w:rPr>
        <w:object w:dxaOrig="4099" w:dyaOrig="1320">
          <v:shape id="_x0000_i1040" type="#_x0000_t75" style="width:234pt;height:75.75pt" o:ole="">
            <v:imagedata r:id="rId50" o:title=""/>
          </v:shape>
          <o:OLEObject Type="Embed" ProgID="Equation.3" ShapeID="_x0000_i1040" DrawAspect="Content" ObjectID="_1443600289" r:id="rId51"/>
        </w:object>
      </w:r>
      <w:r w:rsidRPr="00EB28DF">
        <w:rPr>
          <w:sz w:val="24"/>
          <w:szCs w:val="24"/>
          <w:lang w:val="en-US"/>
        </w:rPr>
        <w:t xml:space="preserve">   </w:t>
      </w:r>
      <w:r w:rsidR="00EA1CF5" w:rsidRPr="00EA1CF5">
        <w:rPr>
          <w:position w:val="-62"/>
          <w:sz w:val="24"/>
          <w:szCs w:val="24"/>
        </w:rPr>
        <w:object w:dxaOrig="5120" w:dyaOrig="1340">
          <v:shape id="_x0000_i1041" type="#_x0000_t75" style="width:296.25pt;height:77.25pt" o:ole="">
            <v:imagedata r:id="rId52" o:title=""/>
          </v:shape>
          <o:OLEObject Type="Embed" ProgID="Equation.3" ShapeID="_x0000_i1041" DrawAspect="Content" ObjectID="_1443600290" r:id="rId53"/>
        </w:object>
      </w:r>
    </w:p>
    <w:p w:rsidR="007E15DB" w:rsidRPr="00EB28DF" w:rsidRDefault="007E15DB" w:rsidP="007E15D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B28DF">
        <w:rPr>
          <w:position w:val="-10"/>
          <w:sz w:val="24"/>
          <w:szCs w:val="24"/>
        </w:rPr>
        <w:object w:dxaOrig="760" w:dyaOrig="340">
          <v:shape id="_x0000_i1042" type="#_x0000_t75" style="width:47.25pt;height:21pt" o:ole="">
            <v:imagedata r:id="rId54" o:title=""/>
          </v:shape>
          <o:OLEObject Type="Embed" ProgID="Equation.3" ShapeID="_x0000_i1042" DrawAspect="Content" ObjectID="_1443600291" r:id="rId55"/>
        </w:object>
      </w:r>
      <w:r w:rsidR="00EA1CF5" w:rsidRPr="00EB28DF">
        <w:rPr>
          <w:position w:val="-60"/>
          <w:sz w:val="24"/>
          <w:szCs w:val="24"/>
        </w:rPr>
        <w:object w:dxaOrig="6700" w:dyaOrig="1320">
          <v:shape id="_x0000_i1043" type="#_x0000_t75" style="width:381pt;height:75pt" o:ole="">
            <v:imagedata r:id="rId56" o:title=""/>
          </v:shape>
          <o:OLEObject Type="Embed" ProgID="Equation.3" ShapeID="_x0000_i1043" DrawAspect="Content" ObjectID="_1443600292" r:id="rId57"/>
        </w:object>
      </w:r>
    </w:p>
    <w:p w:rsidR="007E15DB" w:rsidRPr="00EB28DF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EB28DF">
        <w:rPr>
          <w:rFonts w:ascii="Sylfaen" w:hAnsi="Sylfaen"/>
          <w:sz w:val="24"/>
          <w:szCs w:val="24"/>
        </w:rPr>
        <w:t>Ուրեմն</w:t>
      </w:r>
      <w:proofErr w:type="spellEnd"/>
      <w:r w:rsidRPr="00EB28DF">
        <w:rPr>
          <w:rFonts w:ascii="Sylfaen" w:hAnsi="Sylfaen"/>
          <w:sz w:val="24"/>
          <w:szCs w:val="24"/>
        </w:rPr>
        <w:t>`</w:t>
      </w:r>
    </w:p>
    <w:p w:rsidR="007E15DB" w:rsidRPr="00EB28DF" w:rsidRDefault="007E15DB" w:rsidP="007E15D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B28DF">
        <w:rPr>
          <w:position w:val="-10"/>
          <w:sz w:val="24"/>
          <w:szCs w:val="24"/>
        </w:rPr>
        <w:object w:dxaOrig="4220" w:dyaOrig="360">
          <v:shape id="_x0000_i1044" type="#_x0000_t75" style="width:292.5pt;height:25.5pt" o:ole="">
            <v:imagedata r:id="rId58" o:title=""/>
          </v:shape>
          <o:OLEObject Type="Embed" ProgID="Equation.3" ShapeID="_x0000_i1044" DrawAspect="Content" ObjectID="_1443600293" r:id="rId59"/>
        </w:object>
      </w:r>
    </w:p>
    <w:p w:rsidR="007E15DB" w:rsidRPr="00031492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w:proofErr w:type="spellStart"/>
      <w:r w:rsidRPr="00031492">
        <w:rPr>
          <w:rFonts w:ascii="Sylfaen" w:hAnsi="Sylfaen"/>
          <w:sz w:val="24"/>
          <w:szCs w:val="24"/>
        </w:rPr>
        <w:t>Ստացանք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</w:rPr>
        <w:t>մարկովյան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</w:rPr>
        <w:t>շղթայի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</w:rPr>
        <w:t>անցման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</w:rPr>
        <w:t>հավանականությունների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</w:rPr>
        <w:t>մատրիցի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r w:rsidRPr="00031492">
        <w:rPr>
          <w:rFonts w:ascii="Sylfaen" w:hAnsi="Sylfaen"/>
          <w:sz w:val="24"/>
          <w:szCs w:val="24"/>
          <w:lang w:val="en-US"/>
        </w:rPr>
        <w:t>n</w:t>
      </w:r>
      <w:r w:rsidRPr="00031492">
        <w:rPr>
          <w:rFonts w:ascii="Sylfaen" w:hAnsi="Sylfaen"/>
          <w:sz w:val="24"/>
          <w:szCs w:val="24"/>
        </w:rPr>
        <w:t>-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աստիճանի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անալիտիկ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տեսքը</w:t>
      </w:r>
      <w:proofErr w:type="spellEnd"/>
      <w:r w:rsidRPr="00031492">
        <w:rPr>
          <w:rFonts w:ascii="Sylfaen" w:hAnsi="Sylfaen"/>
          <w:sz w:val="24"/>
          <w:szCs w:val="24"/>
        </w:rPr>
        <w:t>:</w:t>
      </w:r>
    </w:p>
    <w:p w:rsidR="007E15DB" w:rsidRPr="00031492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</w:rPr>
      </w:pPr>
      <w:r w:rsidRPr="00031492">
        <w:rPr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r w:rsidRPr="00031492">
        <w:rPr>
          <w:rFonts w:ascii="Sylfaen" w:hAnsi="Sylfaen"/>
          <w:sz w:val="24"/>
          <w:szCs w:val="24"/>
          <w:lang w:val="en-US"/>
        </w:rPr>
        <w:t>t</w:t>
      </w:r>
      <w:r w:rsidRPr="00031492">
        <w:rPr>
          <w:rFonts w:ascii="Sylfaen" w:hAnsi="Sylfaen"/>
          <w:sz w:val="24"/>
          <w:szCs w:val="24"/>
        </w:rPr>
        <w:t xml:space="preserve">=0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սկզբնական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պահին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գտնվում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վիճակում</w:t>
      </w:r>
      <w:proofErr w:type="spellEnd"/>
      <w:r w:rsidRPr="00031492">
        <w:rPr>
          <w:rFonts w:ascii="Sylfaen" w:hAnsi="Sylfaen"/>
          <w:sz w:val="24"/>
          <w:szCs w:val="24"/>
        </w:rPr>
        <w:t xml:space="preserve">,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ապա</w:t>
      </w:r>
      <w:proofErr w:type="spellEnd"/>
      <w:r w:rsidRPr="00031492">
        <w:rPr>
          <w:rFonts w:ascii="Sylfaen" w:hAnsi="Sylfaen"/>
          <w:sz w:val="24"/>
          <w:szCs w:val="24"/>
        </w:rPr>
        <w:t>`</w:t>
      </w:r>
    </w:p>
    <w:p w:rsidR="007E15DB" w:rsidRPr="00031492" w:rsidRDefault="00EA1CF5" w:rsidP="007E15DB">
      <w:pPr>
        <w:spacing w:after="0" w:line="360" w:lineRule="auto"/>
        <w:rPr>
          <w:sz w:val="24"/>
          <w:szCs w:val="24"/>
          <w:lang w:val="en-US"/>
        </w:rPr>
      </w:pPr>
      <w:r w:rsidRPr="00031492">
        <w:rPr>
          <w:position w:val="-10"/>
          <w:sz w:val="24"/>
          <w:szCs w:val="24"/>
        </w:rPr>
        <w:object w:dxaOrig="4819" w:dyaOrig="380">
          <v:shape id="_x0000_i1045" type="#_x0000_t75" style="width:240.75pt;height:18.75pt" o:ole="">
            <v:imagedata r:id="rId60" o:title=""/>
          </v:shape>
          <o:OLEObject Type="Embed" ProgID="Equation.3" ShapeID="_x0000_i1045" DrawAspect="Content" ObjectID="_1443600294" r:id="rId61"/>
        </w:object>
      </w:r>
    </w:p>
    <w:p w:rsidR="007E15DB" w:rsidRPr="00031492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r w:rsidRPr="00031492">
        <w:rPr>
          <w:sz w:val="24"/>
          <w:szCs w:val="24"/>
          <w:lang w:val="en-US"/>
        </w:rPr>
        <w:t>.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հետևաբար</w:t>
      </w:r>
      <w:proofErr w:type="spellEnd"/>
    </w:p>
    <w:p w:rsidR="007E15DB" w:rsidRPr="00031492" w:rsidRDefault="00EA2128" w:rsidP="007E15DB">
      <w:pPr>
        <w:spacing w:after="0" w:line="360" w:lineRule="auto"/>
        <w:rPr>
          <w:rFonts w:ascii="Sylfaen" w:hAnsi="Sylfaen"/>
          <w:sz w:val="24"/>
          <w:szCs w:val="24"/>
        </w:rPr>
      </w:pPr>
      <w:r w:rsidRPr="00031492">
        <w:rPr>
          <w:position w:val="-10"/>
          <w:sz w:val="24"/>
          <w:szCs w:val="24"/>
        </w:rPr>
        <w:object w:dxaOrig="5380" w:dyaOrig="380">
          <v:shape id="_x0000_i1046" type="#_x0000_t75" style="width:268.5pt;height:18.75pt" o:ole="">
            <v:imagedata r:id="rId62" o:title=""/>
          </v:shape>
          <o:OLEObject Type="Embed" ProgID="Equation.3" ShapeID="_x0000_i1046" DrawAspect="Content" ObjectID="_1443600295" r:id="rId63"/>
        </w:object>
      </w:r>
    </w:p>
    <w:p w:rsidR="007E15DB" w:rsidRPr="00031492" w:rsidRDefault="007E15DB" w:rsidP="007E15DB">
      <w:pPr>
        <w:spacing w:after="0" w:line="360" w:lineRule="auto"/>
        <w:rPr>
          <w:rFonts w:ascii="Sylfaen" w:hAnsi="Sylfaen"/>
          <w:sz w:val="24"/>
          <w:szCs w:val="24"/>
        </w:rPr>
      </w:pPr>
      <w:r w:rsidRPr="00031492">
        <w:rPr>
          <w:rFonts w:ascii="Sylfaen" w:hAnsi="Sylfaen"/>
          <w:sz w:val="24"/>
          <w:szCs w:val="24"/>
        </w:rPr>
        <w:t xml:space="preserve">   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սկզբնական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պահին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գտնվում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031492">
        <w:rPr>
          <w:rFonts w:ascii="Sylfaen" w:hAnsi="Sylfaen"/>
          <w:sz w:val="24"/>
          <w:szCs w:val="24"/>
        </w:rPr>
        <w:t xml:space="preserve"> 2-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Pr="00031492">
        <w:rPr>
          <w:rFonts w:ascii="Sylfaen" w:hAnsi="Sylfaen"/>
          <w:sz w:val="24"/>
          <w:szCs w:val="24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վիճակում</w:t>
      </w:r>
      <w:proofErr w:type="spellEnd"/>
      <w:r w:rsidRPr="00031492">
        <w:rPr>
          <w:rFonts w:ascii="Sylfaen" w:hAnsi="Sylfaen"/>
          <w:sz w:val="24"/>
          <w:szCs w:val="24"/>
        </w:rPr>
        <w:t xml:space="preserve">,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ապա</w:t>
      </w:r>
      <w:proofErr w:type="spellEnd"/>
      <w:r w:rsidRPr="00031492">
        <w:rPr>
          <w:rFonts w:ascii="Sylfaen" w:hAnsi="Sylfaen"/>
          <w:sz w:val="24"/>
          <w:szCs w:val="24"/>
        </w:rPr>
        <w:t>`</w:t>
      </w:r>
    </w:p>
    <w:p w:rsidR="007E15DB" w:rsidRPr="00031492" w:rsidRDefault="00EA2128" w:rsidP="007E15DB">
      <w:pPr>
        <w:spacing w:after="0" w:line="360" w:lineRule="auto"/>
        <w:ind w:firstLine="284"/>
        <w:jc w:val="both"/>
        <w:rPr>
          <w:sz w:val="24"/>
          <w:szCs w:val="24"/>
          <w:lang w:val="en-US"/>
        </w:rPr>
      </w:pPr>
      <w:r w:rsidRPr="00031492">
        <w:rPr>
          <w:position w:val="-10"/>
          <w:sz w:val="24"/>
          <w:szCs w:val="24"/>
        </w:rPr>
        <w:object w:dxaOrig="4920" w:dyaOrig="380">
          <v:shape id="_x0000_i1047" type="#_x0000_t75" style="width:246pt;height:18.75pt" o:ole="">
            <v:imagedata r:id="rId64" o:title=""/>
          </v:shape>
          <o:OLEObject Type="Embed" ProgID="Equation.3" ShapeID="_x0000_i1047" DrawAspect="Content" ObjectID="_1443600296" r:id="rId65"/>
        </w:object>
      </w:r>
    </w:p>
    <w:p w:rsidR="007E15DB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031492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եզրակացնել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երկարաժամկետ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կտրվածքով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1 ԱՄՆ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դոլարի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փոխարժեքը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հավանական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կաճի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քան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թե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կնվազի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ինչին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ականատես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>:</w:t>
      </w:r>
    </w:p>
    <w:p w:rsidR="007E15DB" w:rsidRPr="00C24274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7E15DB" w:rsidRPr="007B3A13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>Այժմ կատարենք կանխատեսում նաև ARIMA դասի մոդելներով և փորձենք համեմատել, թե որքանով են համապատասխանում այս մեթոդներով ստացված արդյունքները:</w:t>
      </w:r>
    </w:p>
    <w:p w:rsidR="007E15DB" w:rsidRPr="007B3A13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lastRenderedPageBreak/>
        <w:t>Նախ ներկայացնենք , թե ինչ են իրենցից ներկայացնում ARIMA դասի մոդելները:</w:t>
      </w:r>
    </w:p>
    <w:p w:rsidR="007E15DB" w:rsidRPr="007B3A13" w:rsidRDefault="007E15DB" w:rsidP="007E15DB">
      <w:pPr>
        <w:spacing w:after="0" w:line="360" w:lineRule="auto"/>
        <w:jc w:val="center"/>
        <w:rPr>
          <w:rFonts w:ascii="Sylfaen" w:hAnsi="Sylfaen"/>
          <w:i/>
          <w:sz w:val="28"/>
          <w:szCs w:val="28"/>
          <w:lang w:val="hy-AM"/>
        </w:rPr>
      </w:pPr>
      <w:r w:rsidRPr="007B3A13">
        <w:rPr>
          <w:rFonts w:ascii="Sylfaen" w:hAnsi="Sylfaen"/>
          <w:i/>
          <w:sz w:val="28"/>
          <w:szCs w:val="28"/>
          <w:lang w:val="hy-AM"/>
        </w:rPr>
        <w:t>ARIMA դասի մոդելներ</w:t>
      </w:r>
    </w:p>
    <w:p w:rsidR="007E15DB" w:rsidRPr="007B3A13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>Գործնականում ի հայտ են գալիս հետևյալ հարցերը.</w:t>
      </w:r>
    </w:p>
    <w:p w:rsidR="007E15DB" w:rsidRPr="007B3A13" w:rsidRDefault="007E15DB" w:rsidP="007E15DB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>Ինչպես կարելի է պարզել տրված ժամանակային շարքերի ստացիոնարությունը</w:t>
      </w:r>
    </w:p>
    <w:p w:rsidR="007E15DB" w:rsidRPr="007B3A13" w:rsidRDefault="007E15DB" w:rsidP="007E15DB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0" w:firstLine="284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>Ոչ ստացիոնար շարքերը ինչպես կարելի է ստացիոնարացնել</w:t>
      </w:r>
    </w:p>
    <w:p w:rsidR="007E15DB" w:rsidRPr="007B3A13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Դիտարկենք ստացիոնարության հայտնաբերման հետևյալ </w:t>
      </w:r>
      <w:r w:rsidR="005E5126">
        <w:rPr>
          <w:rFonts w:ascii="Sylfaen" w:hAnsi="Sylfaen"/>
          <w:sz w:val="24"/>
          <w:szCs w:val="24"/>
          <w:lang w:val="hy-AM"/>
        </w:rPr>
        <w:t>թես</w:t>
      </w:r>
      <w:r w:rsidR="005E5126" w:rsidRPr="00E90F7E">
        <w:rPr>
          <w:rFonts w:ascii="Sylfaen" w:hAnsi="Sylfaen"/>
          <w:sz w:val="24"/>
          <w:szCs w:val="24"/>
          <w:lang w:val="hy-AM"/>
        </w:rPr>
        <w:t>տ</w:t>
      </w:r>
      <w:r w:rsidRPr="007B3A13">
        <w:rPr>
          <w:rFonts w:ascii="Sylfaen" w:hAnsi="Sylfaen"/>
          <w:sz w:val="24"/>
          <w:szCs w:val="24"/>
          <w:lang w:val="hy-AM"/>
        </w:rPr>
        <w:t>երը.</w:t>
      </w:r>
    </w:p>
    <w:p w:rsidR="007E15DB" w:rsidRPr="007B3A13" w:rsidRDefault="007E15DB" w:rsidP="007E15DB">
      <w:pPr>
        <w:spacing w:after="0" w:line="360" w:lineRule="auto"/>
        <w:ind w:firstLine="284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7B3A13">
        <w:rPr>
          <w:rFonts w:ascii="Sylfaen" w:hAnsi="Sylfaen"/>
          <w:b/>
          <w:bCs/>
          <w:sz w:val="24"/>
          <w:szCs w:val="24"/>
          <w:lang w:val="hy-AM"/>
        </w:rPr>
        <w:t>1. Գրաֆիկական վերլուծություն</w:t>
      </w:r>
    </w:p>
    <w:p w:rsidR="007E15DB" w:rsidRPr="007B3A13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>Ժամանակյին շարքի ստացիոնարության վերաբերյալ ոչ ֆորմալ դատողություններ հնարավոր է կատարել` դիտարկելով տվյալ ժամանակային շարքի գրաֆիկը, եթե ակնհայտ է աճող կամ նվազող տրենդի առկայությունը, ապա տվյալ ժամանակային շարքի միջինը փոփոխվում է ժամանակի ընթացքում, ուստի տվյալ շարքը ոչ ստացիոնար է:</w:t>
      </w:r>
    </w:p>
    <w:p w:rsidR="007E15DB" w:rsidRPr="007B3A13" w:rsidRDefault="007E15DB" w:rsidP="007E15DB">
      <w:pPr>
        <w:spacing w:after="0" w:line="360" w:lineRule="auto"/>
        <w:rPr>
          <w:rFonts w:ascii="Sylfaen" w:hAnsi="Sylfaen"/>
          <w:b/>
          <w:bCs/>
          <w:sz w:val="24"/>
          <w:szCs w:val="24"/>
          <w:lang w:val="hy-AM"/>
        </w:rPr>
      </w:pPr>
      <w:r w:rsidRPr="007B3A13">
        <w:rPr>
          <w:rFonts w:ascii="Sylfaen" w:hAnsi="Sylfaen"/>
          <w:b/>
          <w:bCs/>
          <w:sz w:val="24"/>
          <w:szCs w:val="24"/>
          <w:lang w:val="hy-AM"/>
        </w:rPr>
        <w:t xml:space="preserve">2. Ավտոկորելիացիայի ֆունկցիա (ACF) և կորելոգրամ </w:t>
      </w:r>
    </w:p>
    <w:p w:rsidR="007E15DB" w:rsidRPr="007B3A13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8"/>
          <w:szCs w:val="28"/>
          <w:lang w:val="hy-AM"/>
        </w:rPr>
        <w:t>k</w:t>
      </w:r>
      <w:r w:rsidRPr="007B3A13">
        <w:rPr>
          <w:rFonts w:ascii="Sylfaen" w:hAnsi="Sylfaen"/>
          <w:sz w:val="24"/>
          <w:szCs w:val="24"/>
          <w:lang w:val="hy-AM"/>
        </w:rPr>
        <w:t xml:space="preserve">  լագով ACF ֆունկցիան, որը նշանակում ենք </w:t>
      </w:r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k</w:t>
      </w:r>
      <w:r w:rsidRPr="007B3A13">
        <w:rPr>
          <w:rFonts w:ascii="Sylfaen" w:hAnsi="Sylfaen"/>
          <w:sz w:val="24"/>
          <w:szCs w:val="24"/>
          <w:lang w:val="hy-AM"/>
        </w:rPr>
        <w:t>-ով կարող ենք հաշվարկել հետևյալ բանաձևով.</w:t>
      </w:r>
    </w:p>
    <w:p w:rsidR="007E15DB" w:rsidRPr="007B3A13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6D4C2790" wp14:editId="1D96B181">
            <wp:extent cx="1724025" cy="809625"/>
            <wp:effectExtent l="19050" t="0" r="9525" b="0"/>
            <wp:docPr id="1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A13">
        <w:rPr>
          <w:rFonts w:ascii="Sylfaen" w:hAnsi="Sylfaen"/>
          <w:sz w:val="24"/>
          <w:szCs w:val="24"/>
          <w:lang w:val="hy-AM"/>
        </w:rPr>
        <w:t>,</w:t>
      </w:r>
    </w:p>
    <w:p w:rsidR="007E15DB" w:rsidRPr="007B3A13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proofErr w:type="gramStart"/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k</w:t>
      </w:r>
      <w:r w:rsidRPr="007B3A13">
        <w:rPr>
          <w:rFonts w:ascii="Sylfaen" w:hAnsi="Sylfaen"/>
          <w:sz w:val="24"/>
          <w:szCs w:val="24"/>
          <w:lang w:val="hy-AM"/>
        </w:rPr>
        <w:t>Є</w:t>
      </w:r>
      <w:proofErr w:type="gramEnd"/>
      <w:r w:rsidRPr="007B3A13">
        <w:rPr>
          <w:rFonts w:ascii="Sylfaen" w:hAnsi="Sylfaen"/>
          <w:sz w:val="24"/>
          <w:szCs w:val="24"/>
          <w:lang w:val="hy-AM"/>
        </w:rPr>
        <w:t xml:space="preserve"> [-1.1], երբ  </w:t>
      </w:r>
      <w:r w:rsidRPr="007B3A13">
        <w:rPr>
          <w:rFonts w:ascii="Sylfaen" w:hAnsi="Sylfaen"/>
          <w:sz w:val="28"/>
          <w:szCs w:val="28"/>
          <w:lang w:val="hy-AM"/>
        </w:rPr>
        <w:t>k</w:t>
      </w:r>
      <w:r w:rsidRPr="007B3A13">
        <w:rPr>
          <w:rFonts w:ascii="Sylfaen" w:hAnsi="Sylfaen"/>
          <w:sz w:val="24"/>
          <w:szCs w:val="24"/>
          <w:lang w:val="hy-AM"/>
        </w:rPr>
        <w:t xml:space="preserve">=0, </w:t>
      </w:r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0</w:t>
      </w:r>
      <w:r w:rsidRPr="007B3A13">
        <w:rPr>
          <w:rFonts w:ascii="Sylfaen" w:hAnsi="Sylfaen"/>
          <w:sz w:val="24"/>
          <w:szCs w:val="24"/>
          <w:lang w:val="hy-AM"/>
        </w:rPr>
        <w:t>=1: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ab/>
        <w:t xml:space="preserve">Եթե մենք պատկերենք </w:t>
      </w:r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k</w:t>
      </w:r>
      <w:r w:rsidRPr="007B3A13">
        <w:rPr>
          <w:rFonts w:ascii="Sylfaen" w:hAnsi="Sylfaen"/>
          <w:sz w:val="24"/>
          <w:szCs w:val="24"/>
          <w:lang w:val="hy-AM"/>
        </w:rPr>
        <w:t xml:space="preserve"> ըստ </w:t>
      </w:r>
      <w:r w:rsidRPr="007B3A13">
        <w:rPr>
          <w:rFonts w:ascii="Sylfaen" w:hAnsi="Sylfaen"/>
          <w:sz w:val="28"/>
          <w:szCs w:val="28"/>
          <w:lang w:val="hy-AM"/>
        </w:rPr>
        <w:t>k</w:t>
      </w:r>
      <w:r w:rsidRPr="007B3A13">
        <w:rPr>
          <w:rFonts w:ascii="Sylfaen" w:hAnsi="Sylfaen"/>
          <w:sz w:val="24"/>
          <w:szCs w:val="24"/>
          <w:lang w:val="hy-AM"/>
        </w:rPr>
        <w:t xml:space="preserve">-ի,  մենք կստանանք կորելոգրամ կոչվող նկար: Երբ ըստ տարբեր լագերի ավտոկորելիացիայի ֆունկցիան տատանվում է 0-ի շուրջը, այդտեղից կարող ենք եզրակացնել, որ մենք գործ ունենք ստացիոնար ժամանակային շարքի կորելոգրամի հետ: Իսկ երբ ACF-ը ունի սկզբնապես բավականին բարձր արժեք և սկսում է նվազել շատ դանդաղ, ապա շարքը ոչ ստացիոնար է: </w:t>
      </w:r>
      <w:r w:rsidRPr="007B3A13">
        <w:rPr>
          <w:rFonts w:ascii="Sylfaen" w:hAnsi="Sylfaen"/>
          <w:sz w:val="24"/>
          <w:szCs w:val="24"/>
          <w:u w:val="single"/>
          <w:lang w:val="hy-AM"/>
        </w:rPr>
        <w:t>Լագերի թիվը սովորաբար ընկած է ժամանակային շարքի երկարության 1/4-ի և 1/3-ի միջև</w:t>
      </w:r>
      <w:r w:rsidRPr="007B3A13">
        <w:rPr>
          <w:rFonts w:ascii="Sylfaen" w:hAnsi="Sylfaen"/>
          <w:sz w:val="24"/>
          <w:szCs w:val="24"/>
          <w:lang w:val="hy-AM"/>
        </w:rPr>
        <w:t xml:space="preserve">:  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7B3A13">
        <w:rPr>
          <w:rFonts w:ascii="Sylfaen" w:hAnsi="Sylfaen"/>
          <w:b/>
          <w:bCs/>
          <w:sz w:val="24"/>
          <w:szCs w:val="24"/>
          <w:lang w:val="hy-AM"/>
        </w:rPr>
        <w:t>3. Միակ արմատի թեստ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vertAlign w:val="superscript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                                             </w:t>
      </w: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392474CF" wp14:editId="46A205F6">
            <wp:extent cx="2276475" cy="257175"/>
            <wp:effectExtent l="19050" t="0" r="9525" b="0"/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A13">
        <w:rPr>
          <w:rFonts w:ascii="Sylfaen" w:hAnsi="Sylfaen"/>
          <w:sz w:val="40"/>
          <w:szCs w:val="40"/>
          <w:vertAlign w:val="superscript"/>
          <w:lang w:val="hy-AM"/>
        </w:rPr>
        <w:t>(6)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lastRenderedPageBreak/>
        <w:t xml:space="preserve">ԻՆչպես հայտնի է, երբ </w:t>
      </w:r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4"/>
          <w:szCs w:val="24"/>
          <w:lang w:val="hy-AM"/>
        </w:rPr>
        <w:t xml:space="preserve">=1, ապա դիտարկված ստոխաստիկ պրոցեսը ոչ ստացիոնար է: Հետևաբար եթե օրինակ </w:t>
      </w:r>
      <w:r w:rsidRPr="007B3A13">
        <w:rPr>
          <w:rFonts w:ascii="Sylfaen" w:hAnsi="Sylfaen"/>
          <w:sz w:val="28"/>
          <w:szCs w:val="28"/>
          <w:lang w:val="hy-AM"/>
        </w:rPr>
        <w:t>Y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t</w:t>
      </w:r>
      <w:r w:rsidRPr="007B3A13">
        <w:rPr>
          <w:rFonts w:ascii="Sylfaen" w:hAnsi="Sylfaen"/>
          <w:sz w:val="24"/>
          <w:szCs w:val="24"/>
          <w:lang w:val="hy-AM"/>
        </w:rPr>
        <w:t xml:space="preserve">-ն ռեգրեսենք </w:t>
      </w:r>
      <w:r w:rsidRPr="007B3A13">
        <w:rPr>
          <w:rFonts w:ascii="Sylfaen" w:hAnsi="Sylfaen"/>
          <w:sz w:val="28"/>
          <w:szCs w:val="28"/>
          <w:lang w:val="hy-AM"/>
        </w:rPr>
        <w:t>Y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t-1</w:t>
      </w:r>
      <w:r w:rsidRPr="007B3A13">
        <w:rPr>
          <w:rFonts w:ascii="Sylfaen" w:hAnsi="Sylfaen"/>
          <w:sz w:val="24"/>
          <w:szCs w:val="24"/>
          <w:lang w:val="hy-AM"/>
        </w:rPr>
        <w:t xml:space="preserve">-ի հետ և գնահատենք </w:t>
      </w:r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4"/>
          <w:szCs w:val="24"/>
          <w:lang w:val="hy-AM"/>
        </w:rPr>
        <w:t xml:space="preserve">, կարող ենք եզրակացություններ անել </w:t>
      </w:r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4"/>
          <w:szCs w:val="24"/>
          <w:lang w:val="hy-AM"/>
        </w:rPr>
        <w:t xml:space="preserve">-ի 1-ին հավասար լինելու վերաբերյալ: Եթե </w:t>
      </w:r>
      <w:r w:rsidRPr="007B3A13">
        <w:rPr>
          <w:rFonts w:ascii="Sylfaen" w:hAnsi="Sylfaen"/>
          <w:sz w:val="28"/>
          <w:szCs w:val="28"/>
          <w:lang w:val="hy-AM"/>
        </w:rPr>
        <w:t>Y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t-1</w:t>
      </w:r>
      <w:r w:rsidRPr="007B3A13">
        <w:rPr>
          <w:rFonts w:ascii="Sylfaen" w:hAnsi="Sylfaen"/>
          <w:sz w:val="24"/>
          <w:szCs w:val="24"/>
          <w:lang w:val="hy-AM"/>
        </w:rPr>
        <w:t>-ը հանենք (6) հավասարման երկու կողմերից կստանանք.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                                              </w:t>
      </w: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50CB8343" wp14:editId="2A777377">
            <wp:extent cx="1971675" cy="428625"/>
            <wp:effectExtent l="19050" t="0" r="9525" b="0"/>
            <wp:docPr id="2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A13">
        <w:rPr>
          <w:rFonts w:ascii="Sylfaen" w:hAnsi="Sylfaen"/>
          <w:sz w:val="24"/>
          <w:szCs w:val="24"/>
          <w:lang w:val="hy-AM"/>
        </w:rPr>
        <w:t>,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>որը կարող ենք ներկայացնել նաև հետևյալ կերպ.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                                             </w:t>
      </w: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439552B4" wp14:editId="52929F40">
            <wp:extent cx="1209675" cy="180975"/>
            <wp:effectExtent l="19050" t="0" r="9525" b="0"/>
            <wp:docPr id="2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A13">
        <w:rPr>
          <w:rFonts w:ascii="Sylfaen" w:hAnsi="Sylfaen"/>
          <w:sz w:val="24"/>
          <w:szCs w:val="24"/>
          <w:lang w:val="hy-AM"/>
        </w:rPr>
        <w:t>,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որտեղ </w:t>
      </w:r>
      <w:r w:rsidRPr="00031492">
        <w:rPr>
          <w:rFonts w:ascii="Sylfaen" w:hAnsi="Sylfaen"/>
          <w:sz w:val="28"/>
          <w:szCs w:val="28"/>
          <w:lang w:val="en-US"/>
        </w:rPr>
        <w:t>δ</w:t>
      </w:r>
      <w:r w:rsidRPr="007B3A13">
        <w:rPr>
          <w:rFonts w:ascii="Sylfaen" w:hAnsi="Sylfaen"/>
          <w:sz w:val="28"/>
          <w:szCs w:val="28"/>
          <w:lang w:val="hy-AM"/>
        </w:rPr>
        <w:t>=(</w:t>
      </w:r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8"/>
          <w:szCs w:val="28"/>
          <w:lang w:val="hy-AM"/>
        </w:rPr>
        <w:t>-1)</w:t>
      </w:r>
      <w:r w:rsidRPr="007B3A13">
        <w:rPr>
          <w:rFonts w:ascii="Sylfaen" w:hAnsi="Sylfaen"/>
          <w:sz w:val="24"/>
          <w:szCs w:val="24"/>
          <w:lang w:val="hy-AM"/>
        </w:rPr>
        <w:t>: Գործնականում (6) հավասարումը գնահատելու փոխարեն մենք առաջ ենք քաշում հետևյալ 0-ական վարկածը.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7B3A13">
        <w:rPr>
          <w:rFonts w:ascii="Sylfaen" w:hAnsi="Sylfaen"/>
          <w:sz w:val="28"/>
          <w:szCs w:val="28"/>
          <w:lang w:val="hy-AM"/>
        </w:rPr>
        <w:t xml:space="preserve">                                         H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0</w:t>
      </w:r>
      <w:r w:rsidRPr="007B3A13">
        <w:rPr>
          <w:rFonts w:ascii="Sylfaen" w:hAnsi="Sylfaen"/>
          <w:sz w:val="28"/>
          <w:szCs w:val="28"/>
          <w:lang w:val="hy-AM"/>
        </w:rPr>
        <w:t>:</w:t>
      </w:r>
      <w:r w:rsidRPr="00031492">
        <w:rPr>
          <w:rFonts w:ascii="Sylfaen" w:hAnsi="Sylfaen"/>
          <w:sz w:val="28"/>
          <w:szCs w:val="28"/>
          <w:lang w:val="en-US"/>
        </w:rPr>
        <w:t>δ</w:t>
      </w:r>
      <w:r w:rsidRPr="007B3A13">
        <w:rPr>
          <w:rFonts w:ascii="Sylfaen" w:hAnsi="Sylfaen"/>
          <w:sz w:val="28"/>
          <w:szCs w:val="28"/>
          <w:lang w:val="hy-AM"/>
        </w:rPr>
        <w:t>=0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7B3A13">
        <w:rPr>
          <w:rFonts w:ascii="Sylfaen" w:hAnsi="Sylfaen"/>
          <w:sz w:val="28"/>
          <w:szCs w:val="28"/>
          <w:lang w:val="hy-AM"/>
        </w:rPr>
        <w:t xml:space="preserve">                                         H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1</w:t>
      </w:r>
      <w:r w:rsidRPr="007B3A13">
        <w:rPr>
          <w:rFonts w:ascii="Sylfaen" w:hAnsi="Sylfaen"/>
          <w:sz w:val="28"/>
          <w:szCs w:val="28"/>
          <w:lang w:val="hy-AM"/>
        </w:rPr>
        <w:t>:</w:t>
      </w:r>
      <w:r w:rsidRPr="00031492">
        <w:rPr>
          <w:rFonts w:ascii="Sylfaen" w:hAnsi="Sylfaen"/>
          <w:sz w:val="28"/>
          <w:szCs w:val="28"/>
          <w:lang w:val="en-US"/>
        </w:rPr>
        <w:t>δ</w:t>
      </w:r>
      <w:r w:rsidRPr="007B3A13">
        <w:rPr>
          <w:rFonts w:ascii="Sylfaen" w:hAnsi="Sylfaen"/>
          <w:sz w:val="28"/>
          <w:szCs w:val="28"/>
          <w:lang w:val="hy-AM"/>
        </w:rPr>
        <w:t>&lt;0,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Եթե </w:t>
      </w:r>
      <w:r w:rsidRPr="00031492">
        <w:rPr>
          <w:rFonts w:ascii="Sylfaen" w:hAnsi="Sylfaen"/>
          <w:sz w:val="28"/>
          <w:szCs w:val="28"/>
          <w:lang w:val="en-US"/>
        </w:rPr>
        <w:t>δ</w:t>
      </w:r>
      <w:r w:rsidRPr="007B3A13">
        <w:rPr>
          <w:rFonts w:ascii="Sylfaen" w:hAnsi="Sylfaen"/>
          <w:sz w:val="24"/>
          <w:szCs w:val="24"/>
          <w:lang w:val="hy-AM"/>
        </w:rPr>
        <w:t xml:space="preserve">=0, հետևաբար </w:t>
      </w:r>
      <w:r w:rsidRPr="00031492">
        <w:rPr>
          <w:rFonts w:ascii="Sylfaen" w:hAnsi="Sylfaen"/>
          <w:sz w:val="28"/>
          <w:szCs w:val="28"/>
          <w:lang w:val="en-US"/>
        </w:rPr>
        <w:t>ρ</w:t>
      </w:r>
      <w:r w:rsidRPr="007B3A13">
        <w:rPr>
          <w:rFonts w:ascii="Sylfaen" w:hAnsi="Sylfaen"/>
          <w:sz w:val="24"/>
          <w:szCs w:val="24"/>
          <w:lang w:val="hy-AM"/>
        </w:rPr>
        <w:t xml:space="preserve">=1, հետևաբար շարքը ոչ ստացիոնար է: Այս </w:t>
      </w:r>
      <w:r w:rsidR="00E90F7E">
        <w:rPr>
          <w:rFonts w:ascii="Sylfaen" w:hAnsi="Sylfaen"/>
          <w:sz w:val="24"/>
          <w:szCs w:val="24"/>
          <w:lang w:val="hy-AM"/>
        </w:rPr>
        <w:t>թես</w:t>
      </w:r>
      <w:r w:rsidR="00E90F7E" w:rsidRPr="00E90F7E">
        <w:rPr>
          <w:rFonts w:ascii="Sylfaen" w:hAnsi="Sylfaen"/>
          <w:sz w:val="24"/>
          <w:szCs w:val="24"/>
          <w:lang w:val="hy-AM"/>
        </w:rPr>
        <w:t>տ</w:t>
      </w:r>
      <w:r w:rsidRPr="007B3A13">
        <w:rPr>
          <w:rFonts w:ascii="Sylfaen" w:hAnsi="Sylfaen"/>
          <w:sz w:val="24"/>
          <w:szCs w:val="24"/>
          <w:lang w:val="hy-AM"/>
        </w:rPr>
        <w:t xml:space="preserve">ը անվանում են </w:t>
      </w:r>
      <w:r w:rsidRPr="007B3A13">
        <w:rPr>
          <w:rFonts w:ascii="Sylfaen" w:hAnsi="Sylfaen"/>
          <w:sz w:val="24"/>
          <w:szCs w:val="24"/>
          <w:u w:val="single"/>
          <w:lang w:val="hy-AM"/>
        </w:rPr>
        <w:t xml:space="preserve">Դիկի-Ֆուլլերի </w:t>
      </w:r>
      <w:r w:rsidR="00E90F7E">
        <w:rPr>
          <w:rFonts w:ascii="Sylfaen" w:hAnsi="Sylfaen"/>
          <w:sz w:val="24"/>
          <w:szCs w:val="24"/>
          <w:u w:val="single"/>
          <w:lang w:val="hy-AM"/>
        </w:rPr>
        <w:t>թես</w:t>
      </w:r>
      <w:r w:rsidR="00E90F7E" w:rsidRPr="00E90F7E">
        <w:rPr>
          <w:rFonts w:ascii="Sylfaen" w:hAnsi="Sylfaen"/>
          <w:sz w:val="24"/>
          <w:szCs w:val="24"/>
          <w:u w:val="single"/>
          <w:lang w:val="hy-AM"/>
        </w:rPr>
        <w:t>տ</w:t>
      </w:r>
      <w:r w:rsidRPr="007B3A13">
        <w:rPr>
          <w:rFonts w:ascii="Sylfaen" w:hAnsi="Sylfaen"/>
          <w:sz w:val="24"/>
          <w:szCs w:val="24"/>
          <w:lang w:val="hy-AM"/>
        </w:rPr>
        <w:t>, ի պատիվ այն հայտնագործողների:</w:t>
      </w:r>
    </w:p>
    <w:p w:rsidR="007E15DB" w:rsidRPr="007B3A13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DF </w:t>
      </w:r>
      <w:r w:rsidR="00E90F7E">
        <w:rPr>
          <w:rFonts w:ascii="Sylfaen" w:hAnsi="Sylfaen"/>
          <w:sz w:val="24"/>
          <w:szCs w:val="24"/>
          <w:lang w:val="hy-AM"/>
        </w:rPr>
        <w:t>թես</w:t>
      </w:r>
      <w:r w:rsidR="00E90F7E" w:rsidRPr="00E90F7E">
        <w:rPr>
          <w:rFonts w:ascii="Sylfaen" w:hAnsi="Sylfaen"/>
          <w:sz w:val="24"/>
          <w:szCs w:val="24"/>
          <w:lang w:val="hy-AM"/>
        </w:rPr>
        <w:t>տ</w:t>
      </w:r>
      <w:r w:rsidRPr="007B3A13">
        <w:rPr>
          <w:rFonts w:ascii="Sylfaen" w:hAnsi="Sylfaen"/>
          <w:sz w:val="24"/>
          <w:szCs w:val="24"/>
          <w:lang w:val="hy-AM"/>
        </w:rPr>
        <w:t xml:space="preserve">ի դեպքում կատարվում է ենթադրություն, համաձայն որի սխալները` </w:t>
      </w:r>
      <w:r w:rsidRPr="007B3A13">
        <w:rPr>
          <w:rFonts w:ascii="Sylfaen" w:hAnsi="Sylfaen"/>
          <w:sz w:val="28"/>
          <w:szCs w:val="28"/>
          <w:lang w:val="hy-AM"/>
        </w:rPr>
        <w:t>u</w:t>
      </w:r>
      <w:r w:rsidRPr="007B3A13">
        <w:rPr>
          <w:rFonts w:ascii="Sylfaen" w:hAnsi="Sylfaen"/>
          <w:sz w:val="28"/>
          <w:szCs w:val="28"/>
          <w:vertAlign w:val="subscript"/>
          <w:lang w:val="hy-AM"/>
        </w:rPr>
        <w:t>t</w:t>
      </w:r>
      <w:r w:rsidRPr="007B3A13">
        <w:rPr>
          <w:rFonts w:ascii="Sylfaen" w:hAnsi="Sylfaen"/>
          <w:sz w:val="28"/>
          <w:szCs w:val="28"/>
          <w:lang w:val="hy-AM"/>
        </w:rPr>
        <w:t xml:space="preserve"> </w:t>
      </w:r>
      <w:r w:rsidRPr="007B3A13">
        <w:rPr>
          <w:rFonts w:ascii="Sylfaen" w:hAnsi="Sylfaen"/>
          <w:sz w:val="24"/>
          <w:szCs w:val="24"/>
          <w:lang w:val="hy-AM"/>
        </w:rPr>
        <w:t xml:space="preserve">կորելացված չեն: Սխալների կորելացված լինելու դեպքում Դիկին և Ֆուլլերը զարգացրեցին իրենց </w:t>
      </w:r>
      <w:r w:rsidR="00A677A9">
        <w:rPr>
          <w:rFonts w:ascii="Sylfaen" w:hAnsi="Sylfaen"/>
          <w:sz w:val="24"/>
          <w:szCs w:val="24"/>
          <w:lang w:val="hy-AM"/>
        </w:rPr>
        <w:t>թես</w:t>
      </w:r>
      <w:r w:rsidR="00A677A9" w:rsidRPr="00A677A9">
        <w:rPr>
          <w:rFonts w:ascii="Sylfaen" w:hAnsi="Sylfaen"/>
          <w:sz w:val="24"/>
          <w:szCs w:val="24"/>
          <w:lang w:val="hy-AM"/>
        </w:rPr>
        <w:t>տ</w:t>
      </w:r>
      <w:r w:rsidRPr="007B3A13">
        <w:rPr>
          <w:rFonts w:ascii="Sylfaen" w:hAnsi="Sylfaen"/>
          <w:sz w:val="24"/>
          <w:szCs w:val="24"/>
          <w:lang w:val="hy-AM"/>
        </w:rPr>
        <w:t xml:space="preserve">ը, որը հայտնի է, որպես </w:t>
      </w:r>
      <w:r w:rsidRPr="007B3A13">
        <w:rPr>
          <w:rFonts w:ascii="Sylfaen" w:hAnsi="Sylfaen"/>
          <w:sz w:val="24"/>
          <w:szCs w:val="24"/>
          <w:u w:val="single"/>
          <w:lang w:val="hy-AM"/>
        </w:rPr>
        <w:t>ADF (augmented Dickey-Fuller test)</w:t>
      </w:r>
      <w:r w:rsidRPr="007B3A13">
        <w:rPr>
          <w:rFonts w:ascii="Sylfaen" w:hAnsi="Sylfaen"/>
          <w:sz w:val="24"/>
          <w:szCs w:val="24"/>
          <w:lang w:val="hy-AM"/>
        </w:rPr>
        <w:t xml:space="preserve">: </w:t>
      </w:r>
    </w:p>
    <w:p w:rsidR="007E15DB" w:rsidRPr="007B3A13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   Կատարենք կանխատեսում նաև ARIMA դասի մոդելներով և փորձենք համեմատել, թե որքանով են համապատասխանում այս մեթոդներով ստացված արդյունքները:</w:t>
      </w:r>
    </w:p>
    <w:p w:rsidR="007E15DB" w:rsidRPr="007B3A13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>Նախ ներկայացնենք , թե ինչ են իրենցից ներկայացնում ARIMA դասի մոդելները:</w:t>
      </w:r>
    </w:p>
    <w:p w:rsidR="007E15DB" w:rsidRPr="007B3A13" w:rsidRDefault="007E15DB" w:rsidP="007E15DB">
      <w:pPr>
        <w:spacing w:after="0" w:line="360" w:lineRule="auto"/>
        <w:jc w:val="center"/>
        <w:rPr>
          <w:rFonts w:ascii="Sylfaen" w:hAnsi="Sylfaen"/>
          <w:i/>
          <w:sz w:val="24"/>
          <w:szCs w:val="24"/>
          <w:lang w:val="hy-AM"/>
        </w:rPr>
      </w:pPr>
      <w:r w:rsidRPr="007B3A13">
        <w:rPr>
          <w:rFonts w:ascii="Sylfaen" w:hAnsi="Sylfaen"/>
          <w:i/>
          <w:sz w:val="24"/>
          <w:szCs w:val="24"/>
          <w:lang w:val="hy-AM"/>
        </w:rPr>
        <w:t>ARIMA մոդելներ</w:t>
      </w:r>
    </w:p>
    <w:p w:rsidR="007E15DB" w:rsidRPr="007B3A13" w:rsidRDefault="007E15DB" w:rsidP="007E15DB">
      <w:pPr>
        <w:spacing w:after="0" w:line="360" w:lineRule="auto"/>
        <w:ind w:firstLine="284"/>
        <w:rPr>
          <w:rFonts w:ascii="Sylfaen" w:hAnsi="Sylfaen"/>
          <w:position w:val="-10"/>
          <w:sz w:val="24"/>
          <w:szCs w:val="24"/>
          <w:lang w:val="hy-AM"/>
        </w:rPr>
      </w:pPr>
      <w:r w:rsidRPr="007B3A13">
        <w:rPr>
          <w:rFonts w:ascii="Sylfaen" w:hAnsi="Sylfaen"/>
          <w:position w:val="-10"/>
          <w:sz w:val="24"/>
          <w:szCs w:val="24"/>
          <w:lang w:val="hy-AM"/>
        </w:rPr>
        <w:t xml:space="preserve">Այս մոդելը առաջին անգամ առաջարկել է  Ջ.  Բոկսը և դրա համար էլ ավելի շատ հայտնի է որպես Բոկս-Ջենկինսի մոդել: Սա ժամանակային շարքերի արժեքների կարճաժամկետ կանխատեսումների ամենատարածված մոդելներից է: </w:t>
      </w:r>
    </w:p>
    <w:p w:rsidR="007E15DB" w:rsidRPr="007B3A13" w:rsidRDefault="007E15DB" w:rsidP="007E15DB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Որոշ ոչ ստացիոնար ժամանակային շարքեր կարող են բերվել ստացիոնար տեսքի հաջորդական տարբերությունների օպերատորի միջոցով: Ենթադրենք </w:t>
      </w:r>
      <w:r w:rsidRPr="00031492">
        <w:rPr>
          <w:position w:val="-12"/>
          <w:sz w:val="24"/>
          <w:szCs w:val="24"/>
        </w:rPr>
        <w:object w:dxaOrig="279" w:dyaOrig="360">
          <v:shape id="_x0000_i1048" type="#_x0000_t75" style="width:13.5pt;height:18pt" o:ole="">
            <v:imagedata r:id="rId70" o:title=""/>
          </v:shape>
          <o:OLEObject Type="Embed" ProgID="Equation.3" ShapeID="_x0000_i1048" DrawAspect="Content" ObjectID="_1443600297" r:id="rId71"/>
        </w:object>
      </w:r>
      <w:r w:rsidRPr="007B3A13">
        <w:rPr>
          <w:rFonts w:ascii="Sylfaen" w:hAnsi="Sylfaen"/>
          <w:sz w:val="24"/>
          <w:szCs w:val="24"/>
          <w:lang w:val="hy-AM"/>
        </w:rPr>
        <w:t xml:space="preserve">ժամանակային շարքը, որի համար d անգամ կիրառել են հաջորդական տարբերությունների օպերատորը դարձել է </w:t>
      </w:r>
      <w:r w:rsidRPr="00031492">
        <w:rPr>
          <w:position w:val="-12"/>
          <w:sz w:val="24"/>
          <w:szCs w:val="24"/>
        </w:rPr>
        <w:object w:dxaOrig="520" w:dyaOrig="380">
          <v:shape id="_x0000_i1049" type="#_x0000_t75" style="width:25.5pt;height:18pt" o:ole="">
            <v:imagedata r:id="rId72" o:title=""/>
          </v:shape>
          <o:OLEObject Type="Embed" ProgID="Equation.3" ShapeID="_x0000_i1049" DrawAspect="Content" ObjectID="_1443600298" r:id="rId73"/>
        </w:object>
      </w:r>
      <w:r w:rsidRPr="007B3A13">
        <w:rPr>
          <w:rFonts w:ascii="Sylfaen" w:hAnsi="Sylfaen"/>
          <w:sz w:val="24"/>
          <w:szCs w:val="24"/>
          <w:lang w:val="hy-AM"/>
        </w:rPr>
        <w:t xml:space="preserve">ստացիոնար շարք, որը </w:t>
      </w:r>
      <w:r w:rsidRPr="007B3A13">
        <w:rPr>
          <w:rFonts w:ascii="Sylfaen" w:hAnsi="Sylfaen"/>
          <w:sz w:val="24"/>
          <w:szCs w:val="24"/>
          <w:lang w:val="hy-AM"/>
        </w:rPr>
        <w:lastRenderedPageBreak/>
        <w:t>բավարարում է ARMA(</w:t>
      </w:r>
      <w:r w:rsidRPr="00031492">
        <w:rPr>
          <w:position w:val="-10"/>
          <w:sz w:val="24"/>
          <w:szCs w:val="24"/>
        </w:rPr>
        <w:object w:dxaOrig="440" w:dyaOrig="260">
          <v:shape id="_x0000_i1050" type="#_x0000_t75" style="width:22.5pt;height:12.75pt" o:ole="">
            <v:imagedata r:id="rId74" o:title=""/>
          </v:shape>
          <o:OLEObject Type="Embed" ProgID="Equation.3" ShapeID="_x0000_i1050" DrawAspect="Content" ObjectID="_1443600299" r:id="rId75"/>
        </w:object>
      </w:r>
      <w:r w:rsidRPr="007B3A13">
        <w:rPr>
          <w:rFonts w:ascii="Sylfaen" w:hAnsi="Sylfaen"/>
          <w:sz w:val="24"/>
          <w:szCs w:val="24"/>
          <w:lang w:val="hy-AM"/>
        </w:rPr>
        <w:t xml:space="preserve">) –ին: Այս դեպքում </w:t>
      </w:r>
      <w:r w:rsidRPr="00031492">
        <w:rPr>
          <w:position w:val="-12"/>
          <w:sz w:val="24"/>
          <w:szCs w:val="24"/>
        </w:rPr>
        <w:object w:dxaOrig="279" w:dyaOrig="360">
          <v:shape id="_x0000_i1051" type="#_x0000_t75" style="width:13.5pt;height:18pt" o:ole="">
            <v:imagedata r:id="rId76" o:title=""/>
          </v:shape>
          <o:OLEObject Type="Embed" ProgID="Equation.3" ShapeID="_x0000_i1051" DrawAspect="Content" ObjectID="_1443600300" r:id="rId77"/>
        </w:object>
      </w:r>
      <w:r w:rsidRPr="007B3A13">
        <w:rPr>
          <w:sz w:val="24"/>
          <w:szCs w:val="24"/>
          <w:lang w:val="hy-AM"/>
        </w:rPr>
        <w:t xml:space="preserve"> </w:t>
      </w:r>
      <w:r w:rsidRPr="007B3A13">
        <w:rPr>
          <w:rFonts w:ascii="Sylfaen" w:hAnsi="Sylfaen"/>
          <w:sz w:val="24"/>
          <w:szCs w:val="24"/>
          <w:lang w:val="hy-AM"/>
        </w:rPr>
        <w:t>գործընթացը կոչվում է ավտոռեգրեսիայի և սահող միջինի ինտեգրված գործընթաց` ARIMA</w:t>
      </w:r>
      <w:r w:rsidRPr="00031492">
        <w:rPr>
          <w:position w:val="-10"/>
          <w:sz w:val="24"/>
          <w:szCs w:val="24"/>
        </w:rPr>
        <w:object w:dxaOrig="840" w:dyaOrig="340">
          <v:shape id="_x0000_i1052" type="#_x0000_t75" style="width:42pt;height:17.25pt" o:ole="">
            <v:imagedata r:id="rId78" o:title=""/>
          </v:shape>
          <o:OLEObject Type="Embed" ProgID="Equation.3" ShapeID="_x0000_i1052" DrawAspect="Content" ObjectID="_1443600301" r:id="rId79"/>
        </w:object>
      </w:r>
      <w:r w:rsidRPr="007B3A13">
        <w:rPr>
          <w:rFonts w:ascii="Sylfaen" w:hAnsi="Sylfaen"/>
          <w:sz w:val="24"/>
          <w:szCs w:val="24"/>
          <w:lang w:val="hy-AM"/>
        </w:rPr>
        <w:t>:</w:t>
      </w:r>
    </w:p>
    <w:p w:rsidR="007E15DB" w:rsidRPr="007B3A13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   Վերցնում ենք նույն տվյալները `փոխարժեքը 2008 թվականի հունվարից մինչև 2012 թվականի դեկտեմբերը և փորձում ենք կանխատեսում կատարել մինչև 2013 թվականի դեկտեմբերը:</w:t>
      </w:r>
    </w:p>
    <w:p w:rsidR="007E15DB" w:rsidRPr="007B3A13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7B3A13">
        <w:rPr>
          <w:rFonts w:ascii="Sylfaen" w:hAnsi="Sylfaen"/>
          <w:sz w:val="24"/>
          <w:szCs w:val="24"/>
          <w:lang w:val="hy-AM"/>
        </w:rPr>
        <w:t xml:space="preserve">    Այս տվյալների համար կառուցենք գրաֆիկ:</w:t>
      </w:r>
    </w:p>
    <w:p w:rsidR="007E15DB" w:rsidRPr="00031492" w:rsidRDefault="007E15DB" w:rsidP="007E15DB">
      <w:pPr>
        <w:pStyle w:val="a3"/>
        <w:spacing w:after="0" w:line="360" w:lineRule="auto"/>
        <w:ind w:left="142" w:firstLine="142"/>
        <w:jc w:val="both"/>
        <w:rPr>
          <w:rFonts w:ascii="Sylfaen" w:hAnsi="Sylfaen"/>
          <w:sz w:val="24"/>
          <w:szCs w:val="24"/>
          <w:lang w:val="en-US"/>
        </w:rPr>
      </w:pP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5DF44E9D" wp14:editId="0078BA40">
            <wp:extent cx="3027871" cy="2299150"/>
            <wp:effectExtent l="0" t="0" r="127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72" cy="230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031492">
        <w:rPr>
          <w:rFonts w:ascii="Sylfaen" w:hAnsi="Sylfaen"/>
          <w:sz w:val="24"/>
          <w:szCs w:val="24"/>
          <w:lang w:val="en-US"/>
        </w:rPr>
        <w:t>Գրաֆիկից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երևում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շարքը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ստացիոնար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չէ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Դրանում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համոզվելու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կիրառենք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Դիկե-Ֆուլերի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թեստը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>`</w:t>
      </w:r>
    </w:p>
    <w:p w:rsidR="007E15DB" w:rsidRPr="00031492" w:rsidRDefault="007E15DB" w:rsidP="007E15DB">
      <w:pPr>
        <w:pStyle w:val="a3"/>
        <w:spacing w:after="0" w:line="360" w:lineRule="auto"/>
        <w:ind w:left="142" w:firstLine="142"/>
        <w:jc w:val="both"/>
        <w:rPr>
          <w:rFonts w:ascii="Sylfaen" w:hAnsi="Sylfaen"/>
          <w:sz w:val="24"/>
          <w:szCs w:val="24"/>
          <w:lang w:val="en-US"/>
        </w:rPr>
      </w:pP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328DDB3A" wp14:editId="07201FD5">
            <wp:extent cx="3243532" cy="3629127"/>
            <wp:effectExtent l="0" t="0" r="0" b="0"/>
            <wp:docPr id="25" name="Рисунок 25" descr="C:\Users\1\Desktop\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AAAAAAAA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02" cy="363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031492">
        <w:rPr>
          <w:rFonts w:ascii="Arial" w:hAnsi="Arial" w:cs="Arial"/>
          <w:sz w:val="24"/>
          <w:szCs w:val="24"/>
          <w:lang w:val="en-US"/>
        </w:rPr>
        <w:t>ADF Test Statistic-</w:t>
      </w:r>
      <w:r w:rsidRPr="00031492">
        <w:rPr>
          <w:rFonts w:ascii="Sylfaen" w:hAnsi="Sylfaen" w:cs="Arial"/>
          <w:sz w:val="24"/>
          <w:szCs w:val="24"/>
          <w:lang w:val="en-US"/>
        </w:rPr>
        <w:t xml:space="preserve">ը </w:t>
      </w:r>
      <w:proofErr w:type="spellStart"/>
      <w:proofErr w:type="gramStart"/>
      <w:r w:rsidRPr="00031492">
        <w:rPr>
          <w:rFonts w:ascii="Sylfaen" w:hAnsi="Sylfaen" w:cs="Arial"/>
          <w:sz w:val="24"/>
          <w:szCs w:val="24"/>
          <w:lang w:val="en-US"/>
        </w:rPr>
        <w:t>ստացանք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 -</w:t>
      </w:r>
      <w:proofErr w:type="gramEnd"/>
      <w:r w:rsidRPr="00031492">
        <w:rPr>
          <w:rFonts w:ascii="Sylfaen" w:hAnsi="Sylfaen" w:cs="Arial"/>
          <w:sz w:val="24"/>
          <w:szCs w:val="24"/>
          <w:lang w:val="en-US"/>
        </w:rPr>
        <w:t xml:space="preserve">1.319&gt;-3.438: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Սա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նշանակում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է,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որ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99%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նշանակալիության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մակարդակում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կարող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ենք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ասել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որ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շարքը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ստացիոնար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չէ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>:</w:t>
      </w:r>
    </w:p>
    <w:p w:rsidR="007E15DB" w:rsidRPr="00031492" w:rsidRDefault="007E15DB" w:rsidP="007E15DB">
      <w:pPr>
        <w:spacing w:after="0" w:line="360" w:lineRule="auto"/>
        <w:rPr>
          <w:rFonts w:ascii="Sylfaen" w:hAnsi="Sylfaen"/>
          <w:noProof/>
          <w:sz w:val="24"/>
          <w:szCs w:val="24"/>
          <w:lang w:val="en-US"/>
        </w:rPr>
      </w:pP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lastRenderedPageBreak/>
        <w:t>Կառուցենք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Arial"/>
          <w:sz w:val="24"/>
          <w:szCs w:val="24"/>
          <w:lang w:val="en-US"/>
        </w:rPr>
        <w:t>կորել</w:t>
      </w:r>
      <w:r w:rsidRPr="00031492">
        <w:rPr>
          <w:rFonts w:ascii="Sylfaen" w:hAnsi="Sylfaen" w:cs="Arial"/>
          <w:sz w:val="24"/>
          <w:szCs w:val="24"/>
          <w:lang w:val="en-US"/>
        </w:rPr>
        <w:t>ոգրամը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>`</w:t>
      </w:r>
    </w:p>
    <w:p w:rsidR="007E15DB" w:rsidRPr="00031492" w:rsidRDefault="007E15DB" w:rsidP="007E15DB">
      <w:pPr>
        <w:pStyle w:val="a3"/>
        <w:spacing w:after="0" w:line="360" w:lineRule="auto"/>
        <w:ind w:left="142" w:firstLine="142"/>
        <w:jc w:val="both"/>
        <w:rPr>
          <w:rFonts w:ascii="Sylfaen" w:hAnsi="Sylfaen"/>
          <w:sz w:val="24"/>
          <w:szCs w:val="24"/>
          <w:lang w:val="en-US"/>
        </w:rPr>
      </w:pP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7671F299" wp14:editId="0C74D354">
            <wp:extent cx="3921192" cy="3847381"/>
            <wp:effectExtent l="0" t="0" r="3175" b="1270"/>
            <wp:docPr id="33" name="Рисунок 33" descr="C:\Users\1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A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62" cy="38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031492"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երևում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է MA-ն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գնալով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նվազում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է`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ձգտելով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0-ի: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Ավտոռեգրեսիան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1 է: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Ստացանք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` </w:t>
      </w:r>
      <w:proofErr w:type="gramStart"/>
      <w:r w:rsidRPr="00031492">
        <w:rPr>
          <w:rFonts w:ascii="Sylfaen" w:hAnsi="Sylfaen"/>
          <w:sz w:val="24"/>
          <w:szCs w:val="24"/>
          <w:lang w:val="en-US"/>
        </w:rPr>
        <w:t>ARIMA(</w:t>
      </w:r>
      <w:proofErr w:type="gramEnd"/>
      <w:r w:rsidRPr="00031492">
        <w:rPr>
          <w:rFonts w:ascii="Sylfaen" w:hAnsi="Sylfaen"/>
          <w:sz w:val="24"/>
          <w:szCs w:val="24"/>
          <w:lang w:val="en-US"/>
        </w:rPr>
        <w:t xml:space="preserve">1,1,0)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մոդելը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>:</w:t>
      </w:r>
    </w:p>
    <w:p w:rsidR="007E15DB" w:rsidRPr="00031492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Առաջին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քայլը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,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որ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պետք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է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անենք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շարքը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ստացիոնարացնելն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է: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Կիրառենք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Դիկե-Ֆուլերի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թեստը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1-ին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կարգի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տարբերության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31492">
        <w:rPr>
          <w:rFonts w:ascii="Sylfaen" w:hAnsi="Sylfaen" w:cs="Arial"/>
          <w:sz w:val="24"/>
          <w:szCs w:val="24"/>
          <w:lang w:val="en-US"/>
        </w:rPr>
        <w:t>համար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>(</w:t>
      </w:r>
      <w:proofErr w:type="gramEnd"/>
      <w:r w:rsidRPr="00031492">
        <w:rPr>
          <w:rFonts w:ascii="Sylfaen" w:hAnsi="Sylfaen" w:cs="Arial"/>
          <w:sz w:val="24"/>
          <w:szCs w:val="24"/>
          <w:lang w:val="en-US"/>
        </w:rPr>
        <w:t xml:space="preserve"> 1</w:t>
      </w:r>
      <w:r w:rsidRPr="00031492">
        <w:rPr>
          <w:rFonts w:ascii="Sylfaen" w:hAnsi="Sylfaen" w:cs="Arial"/>
          <w:sz w:val="24"/>
          <w:szCs w:val="24"/>
          <w:vertAlign w:val="superscript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vertAlign w:val="superscript"/>
          <w:lang w:val="en-US"/>
        </w:rPr>
        <w:t>st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difference)`</w:t>
      </w:r>
    </w:p>
    <w:p w:rsidR="007E15DB" w:rsidRPr="00031492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031492">
        <w:rPr>
          <w:rFonts w:ascii="Sylfaen" w:hAnsi="Sylfaen" w:cs="Arial"/>
          <w:noProof/>
          <w:sz w:val="24"/>
          <w:szCs w:val="24"/>
          <w:lang w:eastAsia="ru-RU"/>
        </w:rPr>
        <w:drawing>
          <wp:inline distT="0" distB="0" distL="0" distR="0" wp14:anchorId="78DC036C" wp14:editId="2B7C3222">
            <wp:extent cx="3260785" cy="3624780"/>
            <wp:effectExtent l="0" t="0" r="0" b="0"/>
            <wp:docPr id="34" name="Рисунок 34" descr="C:\Users\1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B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83" cy="36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031492">
        <w:rPr>
          <w:rFonts w:ascii="Arial" w:hAnsi="Arial" w:cs="Arial"/>
          <w:sz w:val="24"/>
          <w:szCs w:val="24"/>
          <w:lang w:val="en-US"/>
        </w:rPr>
        <w:lastRenderedPageBreak/>
        <w:t>ADF Test Statistic-</w:t>
      </w:r>
      <w:r w:rsidRPr="00031492">
        <w:rPr>
          <w:rFonts w:ascii="Sylfaen" w:hAnsi="Sylfaen" w:cs="Arial"/>
          <w:sz w:val="24"/>
          <w:szCs w:val="24"/>
          <w:lang w:val="en-US"/>
        </w:rPr>
        <w:t xml:space="preserve">ը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ստացանք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-16.632&lt;-3.438: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Հետևաբար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շարքը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ստացիոնար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է:</w:t>
      </w:r>
    </w:p>
    <w:p w:rsidR="007E15DB" w:rsidRPr="00031492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Ներմուծենք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որևէ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gramStart"/>
      <w:r w:rsidRPr="00031492">
        <w:rPr>
          <w:rFonts w:ascii="Sylfaen" w:hAnsi="Sylfaen" w:cs="Arial"/>
          <w:sz w:val="24"/>
          <w:szCs w:val="24"/>
          <w:lang w:val="en-US"/>
        </w:rPr>
        <w:t>A</w:t>
      </w:r>
      <w:proofErr w:type="gramEnd"/>
      <w:r w:rsidRPr="00031492">
        <w:rPr>
          <w:rFonts w:ascii="Sylfaen" w:hAnsi="Sylfaen" w:cs="Arial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փոփոխական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 xml:space="preserve">: </w:t>
      </w: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Կստանանք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>`</w:t>
      </w:r>
    </w:p>
    <w:p w:rsidR="007E15DB" w:rsidRPr="00031492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r w:rsidRPr="00031492">
        <w:rPr>
          <w:rFonts w:ascii="Sylfaen" w:hAnsi="Sylfaen" w:cs="Arial"/>
          <w:noProof/>
          <w:sz w:val="24"/>
          <w:szCs w:val="24"/>
          <w:lang w:eastAsia="ru-RU"/>
        </w:rPr>
        <w:drawing>
          <wp:inline distT="0" distB="0" distL="0" distR="0" wp14:anchorId="569C0B68" wp14:editId="3B6E7271">
            <wp:extent cx="3329796" cy="2464049"/>
            <wp:effectExtent l="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72" cy="247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7E15DB" w:rsidP="007E15DB">
      <w:pPr>
        <w:spacing w:after="0" w:line="360" w:lineRule="auto"/>
        <w:rPr>
          <w:rFonts w:ascii="Sylfaen" w:hAnsi="Sylfaen" w:cs="Arial"/>
          <w:sz w:val="24"/>
          <w:szCs w:val="24"/>
          <w:lang w:val="en-US"/>
        </w:rPr>
      </w:pPr>
      <w:proofErr w:type="spellStart"/>
      <w:r w:rsidRPr="00031492">
        <w:rPr>
          <w:rFonts w:ascii="Sylfaen" w:hAnsi="Sylfaen" w:cs="Arial"/>
          <w:sz w:val="24"/>
          <w:szCs w:val="24"/>
          <w:lang w:val="en-US"/>
        </w:rPr>
        <w:t>Գնահատենք</w:t>
      </w:r>
      <w:proofErr w:type="spellEnd"/>
      <w:r w:rsidRPr="00031492">
        <w:rPr>
          <w:rFonts w:ascii="Sylfaen" w:hAnsi="Sylfaen" w:cs="Arial"/>
          <w:sz w:val="24"/>
          <w:szCs w:val="24"/>
          <w:lang w:val="en-US"/>
        </w:rPr>
        <w:t>`</w:t>
      </w:r>
    </w:p>
    <w:p w:rsidR="007E15DB" w:rsidRPr="00031492" w:rsidRDefault="007E15DB" w:rsidP="007E15DB">
      <w:pPr>
        <w:pStyle w:val="a3"/>
        <w:spacing w:after="0" w:line="360" w:lineRule="auto"/>
        <w:ind w:left="142" w:firstLine="142"/>
        <w:jc w:val="both"/>
        <w:rPr>
          <w:rFonts w:ascii="Sylfaen" w:hAnsi="Sylfaen"/>
          <w:sz w:val="24"/>
          <w:szCs w:val="24"/>
          <w:lang w:val="en-US"/>
        </w:rPr>
      </w:pP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172934D7" wp14:editId="22DCE324">
            <wp:extent cx="3864634" cy="2985097"/>
            <wp:effectExtent l="0" t="0" r="2540" b="6350"/>
            <wp:docPr id="37" name="Рисунок 37" descr="C:\Users\1\Desktop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c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8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031492">
        <w:rPr>
          <w:rFonts w:ascii="Sylfaen" w:hAnsi="Sylfaen"/>
          <w:sz w:val="24"/>
          <w:szCs w:val="24"/>
          <w:lang w:val="en-US"/>
        </w:rPr>
        <w:t>Կատարենք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կանխատեսում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20.09.2013:</w:t>
      </w:r>
    </w:p>
    <w:p w:rsidR="007E15DB" w:rsidRPr="00031492" w:rsidRDefault="007E15DB" w:rsidP="007E15DB">
      <w:pPr>
        <w:spacing w:after="0" w:line="360" w:lineRule="auto"/>
        <w:rPr>
          <w:rFonts w:ascii="Sylfaen" w:hAnsi="Sylfaen"/>
          <w:noProof/>
          <w:sz w:val="24"/>
          <w:szCs w:val="24"/>
          <w:lang w:val="en-US" w:eastAsia="ru-RU"/>
        </w:rPr>
      </w:pPr>
      <w:r w:rsidRPr="00031492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0F02970D" wp14:editId="71697F53">
            <wp:extent cx="4068055" cy="2156604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04" cy="216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DB" w:rsidRPr="00031492" w:rsidRDefault="007E15DB" w:rsidP="007E15DB">
      <w:pPr>
        <w:spacing w:after="0" w:line="360" w:lineRule="auto"/>
        <w:rPr>
          <w:rFonts w:ascii="Sylfaen" w:hAnsi="Sylfaen"/>
          <w:sz w:val="24"/>
          <w:szCs w:val="24"/>
          <w:lang w:val="en-US"/>
        </w:rPr>
      </w:pPr>
      <w:proofErr w:type="spellStart"/>
      <w:r w:rsidRPr="00031492">
        <w:rPr>
          <w:rFonts w:ascii="Sylfaen" w:hAnsi="Sylfaen"/>
          <w:sz w:val="24"/>
          <w:szCs w:val="24"/>
          <w:lang w:val="en-US"/>
        </w:rPr>
        <w:lastRenderedPageBreak/>
        <w:t>Կանխատեսված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արդյունքներն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031492">
        <w:rPr>
          <w:rFonts w:ascii="Sylfaen" w:hAnsi="Sylfaen"/>
          <w:sz w:val="24"/>
          <w:szCs w:val="24"/>
          <w:lang w:val="en-US"/>
        </w:rPr>
        <w:t>`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1"/>
      </w:tblGrid>
      <w:tr w:rsidR="007E15DB" w:rsidRPr="00031492" w:rsidTr="004F789C">
        <w:trPr>
          <w:trHeight w:val="313"/>
        </w:trPr>
        <w:tc>
          <w:tcPr>
            <w:tcW w:w="1771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51"/>
            </w:tblGrid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392.036997244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392.04813997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392.059256723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392.070347564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392.081412553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392.09245175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392.103465215</w:t>
                  </w:r>
                </w:p>
              </w:tc>
            </w:tr>
            <w:tr w:rsidR="007E15DB" w:rsidRPr="00031492" w:rsidTr="004F789C">
              <w:trPr>
                <w:trHeight w:val="16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392.114453009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392.125415191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392.136351821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392.147262958</w:t>
                  </w:r>
                </w:p>
              </w:tc>
            </w:tr>
            <w:tr w:rsidR="007E15DB" w:rsidRPr="00031492" w:rsidTr="004F789C">
              <w:trPr>
                <w:trHeight w:val="178"/>
              </w:trPr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15DB" w:rsidRPr="00031492" w:rsidRDefault="007E15DB" w:rsidP="004F789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492">
                    <w:rPr>
                      <w:rFonts w:ascii="Arial" w:hAnsi="Arial" w:cs="Arial"/>
                      <w:sz w:val="20"/>
                      <w:szCs w:val="20"/>
                    </w:rPr>
                    <w:t>392.158148662</w:t>
                  </w:r>
                </w:p>
              </w:tc>
            </w:tr>
          </w:tbl>
          <w:p w:rsidR="007E15DB" w:rsidRPr="00031492" w:rsidRDefault="007E15DB" w:rsidP="004F789C">
            <w:pPr>
              <w:spacing w:line="36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7E15DB" w:rsidRDefault="007E15DB" w:rsidP="007E15DB">
      <w:pPr>
        <w:pStyle w:val="a3"/>
        <w:spacing w:after="0" w:line="360" w:lineRule="auto"/>
        <w:ind w:left="142" w:firstLine="142"/>
        <w:jc w:val="both"/>
        <w:rPr>
          <w:rFonts w:ascii="Sylfaen" w:hAnsi="Sylfaen"/>
          <w:sz w:val="24"/>
          <w:szCs w:val="24"/>
          <w:lang w:val="en-US"/>
        </w:rPr>
      </w:pPr>
    </w:p>
    <w:p w:rsidR="007E15DB" w:rsidRPr="007E15DB" w:rsidRDefault="007E15DB" w:rsidP="007E15DB">
      <w:pPr>
        <w:pStyle w:val="a3"/>
        <w:spacing w:after="0" w:line="360" w:lineRule="auto"/>
        <w:ind w:left="142" w:firstLine="142"/>
        <w:jc w:val="both"/>
        <w:rPr>
          <w:sz w:val="24"/>
          <w:szCs w:val="24"/>
          <w:lang w:val="en-US"/>
        </w:rPr>
      </w:pPr>
      <w:proofErr w:type="spellStart"/>
      <w:r w:rsidRPr="00031492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թվերից</w:t>
      </w:r>
      <w:proofErr w:type="spellEnd"/>
      <w:r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Pr="007E15DB">
        <w:rPr>
          <w:rFonts w:ascii="Sylfaen" w:hAnsi="Sylfaen"/>
          <w:sz w:val="24"/>
          <w:szCs w:val="24"/>
          <w:lang w:val="en-US"/>
        </w:rPr>
        <w:t xml:space="preserve">  4</w:t>
      </w:r>
      <w:proofErr w:type="gramEnd"/>
      <w:r w:rsidRPr="007E15DB">
        <w:rPr>
          <w:rFonts w:ascii="Sylfaen" w:hAnsi="Sylfaen"/>
          <w:sz w:val="24"/>
          <w:szCs w:val="24"/>
          <w:lang w:val="en-US"/>
        </w:rPr>
        <w:t>-</w:t>
      </w:r>
      <w:r w:rsidRPr="00031492">
        <w:rPr>
          <w:rFonts w:ascii="Sylfaen" w:hAnsi="Sylfaen"/>
          <w:sz w:val="24"/>
          <w:szCs w:val="24"/>
          <w:lang w:val="en-US"/>
        </w:rPr>
        <w:t>ը</w:t>
      </w:r>
      <w:r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համընկան</w:t>
      </w:r>
      <w:proofErr w:type="spellEnd"/>
      <w:r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իրականության</w:t>
      </w:r>
      <w:proofErr w:type="spellEnd"/>
      <w:r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31492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7E15DB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էության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և'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մոդել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1-ով, և'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մոդել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2-ով, և' ARIMA  (1,1,0)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մոդելով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կանխատեսման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ստացանք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կանխատեսված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4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համընկնում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իրականությնա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5C1F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="00995C1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Մոդել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 1-ով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կանխատեսված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վեցն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էության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ա</w:t>
      </w:r>
      <w:r w:rsidR="00277628" w:rsidRPr="00031492">
        <w:rPr>
          <w:rFonts w:ascii="Sylfaen" w:hAnsi="Sylfaen"/>
          <w:sz w:val="24"/>
          <w:szCs w:val="24"/>
          <w:lang w:val="en-US"/>
        </w:rPr>
        <w:t>յստեղից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կարելի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r w:rsidR="00277628" w:rsidRPr="00031492">
        <w:rPr>
          <w:rFonts w:ascii="Sylfaen" w:hAnsi="Sylfaen"/>
          <w:sz w:val="24"/>
          <w:szCs w:val="24"/>
          <w:lang w:val="en-US"/>
        </w:rPr>
        <w:t>է</w:t>
      </w:r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եզրակացնել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մարկովյան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շղթայի</w:t>
      </w:r>
      <w:r w:rsidR="00277628">
        <w:rPr>
          <w:rFonts w:ascii="Sylfaen" w:hAnsi="Sylfaen"/>
          <w:sz w:val="24"/>
          <w:szCs w:val="24"/>
          <w:lang w:val="en-US"/>
        </w:rPr>
        <w:t>`մասնավորապես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>
        <w:rPr>
          <w:rFonts w:ascii="Sylfaen" w:hAnsi="Sylfaen"/>
          <w:sz w:val="24"/>
          <w:szCs w:val="24"/>
          <w:lang w:val="en-US"/>
        </w:rPr>
        <w:t>մոդել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 xml:space="preserve"> 1-ի</w:t>
      </w:r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կանխատեսումները</w:t>
      </w:r>
      <w:proofErr w:type="spellEnd"/>
      <w:r w:rsidR="008531B5">
        <w:rPr>
          <w:rFonts w:ascii="Sylfaen" w:hAnsi="Sylfaen"/>
          <w:sz w:val="24"/>
          <w:szCs w:val="24"/>
          <w:lang w:val="en-US"/>
        </w:rPr>
        <w:t>,</w:t>
      </w:r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ճշգրիտ</w:t>
      </w:r>
      <w:proofErr w:type="spellEnd"/>
      <w:r w:rsidR="00277628" w:rsidRPr="007E15D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77628" w:rsidRPr="00031492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277628">
        <w:rPr>
          <w:rFonts w:ascii="Sylfaen" w:hAnsi="Sylfaen"/>
          <w:sz w:val="24"/>
          <w:szCs w:val="24"/>
          <w:lang w:val="en-US"/>
        </w:rPr>
        <w:t>:</w:t>
      </w:r>
      <w:bookmarkStart w:id="0" w:name="_GoBack"/>
      <w:bookmarkEnd w:id="0"/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rPr>
          <w:sz w:val="24"/>
          <w:szCs w:val="24"/>
          <w:lang w:val="en-US"/>
        </w:rPr>
      </w:pPr>
    </w:p>
    <w:p w:rsidR="007E15DB" w:rsidRPr="007E15DB" w:rsidRDefault="007E15DB" w:rsidP="007E15DB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7E15DB" w:rsidRPr="007E15DB" w:rsidRDefault="007E15DB" w:rsidP="007E15DB">
      <w:pPr>
        <w:jc w:val="both"/>
        <w:rPr>
          <w:rFonts w:ascii="Sylfaen" w:hAnsi="Sylfaen"/>
          <w:sz w:val="24"/>
          <w:szCs w:val="24"/>
          <w:lang w:val="en-US"/>
        </w:rPr>
      </w:pPr>
    </w:p>
    <w:p w:rsidR="00133D1E" w:rsidRPr="007E15DB" w:rsidRDefault="00133D1E">
      <w:pPr>
        <w:rPr>
          <w:lang w:val="en-US"/>
        </w:rPr>
      </w:pPr>
    </w:p>
    <w:sectPr w:rsidR="00133D1E" w:rsidRPr="007E15DB"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DE" w:rsidRDefault="004132DE">
      <w:pPr>
        <w:spacing w:after="0" w:line="240" w:lineRule="auto"/>
      </w:pPr>
      <w:r>
        <w:separator/>
      </w:r>
    </w:p>
  </w:endnote>
  <w:endnote w:type="continuationSeparator" w:id="0">
    <w:p w:rsidR="004132DE" w:rsidRDefault="0041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26500"/>
      <w:docPartObj>
        <w:docPartGallery w:val="Page Numbers (Bottom of Page)"/>
        <w:docPartUnique/>
      </w:docPartObj>
    </w:sdtPr>
    <w:sdtEndPr/>
    <w:sdtContent>
      <w:p w:rsidR="004C0D9B" w:rsidRDefault="007E15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B5">
          <w:rPr>
            <w:noProof/>
          </w:rPr>
          <w:t>16</w:t>
        </w:r>
        <w:r>
          <w:fldChar w:fldCharType="end"/>
        </w:r>
      </w:p>
    </w:sdtContent>
  </w:sdt>
  <w:p w:rsidR="004C0D9B" w:rsidRDefault="004132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DE" w:rsidRDefault="004132DE">
      <w:pPr>
        <w:spacing w:after="0" w:line="240" w:lineRule="auto"/>
      </w:pPr>
      <w:r>
        <w:separator/>
      </w:r>
    </w:p>
  </w:footnote>
  <w:footnote w:type="continuationSeparator" w:id="0">
    <w:p w:rsidR="004132DE" w:rsidRDefault="0041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E55"/>
    <w:multiLevelType w:val="hybridMultilevel"/>
    <w:tmpl w:val="D4460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410F"/>
    <w:multiLevelType w:val="hybridMultilevel"/>
    <w:tmpl w:val="5E5C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934F8"/>
    <w:multiLevelType w:val="hybridMultilevel"/>
    <w:tmpl w:val="BC0EF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F"/>
    <w:rsid w:val="000D578A"/>
    <w:rsid w:val="00113D1C"/>
    <w:rsid w:val="00133D1E"/>
    <w:rsid w:val="00277628"/>
    <w:rsid w:val="00317D49"/>
    <w:rsid w:val="00371527"/>
    <w:rsid w:val="004132DE"/>
    <w:rsid w:val="005E5126"/>
    <w:rsid w:val="0067471B"/>
    <w:rsid w:val="007E15DB"/>
    <w:rsid w:val="008531B5"/>
    <w:rsid w:val="00995C1F"/>
    <w:rsid w:val="00A677A9"/>
    <w:rsid w:val="00C84C2F"/>
    <w:rsid w:val="00CC54AC"/>
    <w:rsid w:val="00D11600"/>
    <w:rsid w:val="00D214EA"/>
    <w:rsid w:val="00D5753E"/>
    <w:rsid w:val="00D94774"/>
    <w:rsid w:val="00E90F7E"/>
    <w:rsid w:val="00EA15E7"/>
    <w:rsid w:val="00EA1CF5"/>
    <w:rsid w:val="00E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DB"/>
    <w:rPr>
      <w:rFonts w:ascii="Arial Armenian" w:hAnsi="Arial Armeni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15DB"/>
    <w:rPr>
      <w:color w:val="0000FF"/>
      <w:u w:val="single"/>
    </w:rPr>
  </w:style>
  <w:style w:type="table" w:styleId="a5">
    <w:name w:val="Table Grid"/>
    <w:basedOn w:val="a1"/>
    <w:uiPriority w:val="59"/>
    <w:rsid w:val="007E15DB"/>
    <w:pPr>
      <w:spacing w:after="0" w:line="240" w:lineRule="auto"/>
    </w:pPr>
    <w:rPr>
      <w:rFonts w:ascii="Arial Armenian" w:hAnsi="Arial Armeni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7E15DB"/>
    <w:pPr>
      <w:spacing w:after="0" w:line="240" w:lineRule="auto"/>
    </w:pPr>
    <w:rPr>
      <w:rFonts w:ascii="Arial Armenian" w:hAnsi="Arial Armenian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E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DB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E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5DB"/>
    <w:rPr>
      <w:rFonts w:ascii="Arial Armenian" w:hAnsi="Arial Armenian"/>
      <w:lang w:val="ru-RU"/>
    </w:rPr>
  </w:style>
  <w:style w:type="paragraph" w:styleId="aa">
    <w:name w:val="footer"/>
    <w:basedOn w:val="a"/>
    <w:link w:val="ab"/>
    <w:uiPriority w:val="99"/>
    <w:unhideWhenUsed/>
    <w:rsid w:val="007E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5DB"/>
    <w:rPr>
      <w:rFonts w:ascii="Arial Armenian" w:hAnsi="Arial Armenian"/>
      <w:lang w:val="ru-RU"/>
    </w:rPr>
  </w:style>
  <w:style w:type="character" w:styleId="ac">
    <w:name w:val="Placeholder Text"/>
    <w:basedOn w:val="a0"/>
    <w:uiPriority w:val="99"/>
    <w:semiHidden/>
    <w:rsid w:val="007E15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DB"/>
    <w:rPr>
      <w:rFonts w:ascii="Arial Armenian" w:hAnsi="Arial Armeni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15DB"/>
    <w:rPr>
      <w:color w:val="0000FF"/>
      <w:u w:val="single"/>
    </w:rPr>
  </w:style>
  <w:style w:type="table" w:styleId="a5">
    <w:name w:val="Table Grid"/>
    <w:basedOn w:val="a1"/>
    <w:uiPriority w:val="59"/>
    <w:rsid w:val="007E15DB"/>
    <w:pPr>
      <w:spacing w:after="0" w:line="240" w:lineRule="auto"/>
    </w:pPr>
    <w:rPr>
      <w:rFonts w:ascii="Arial Armenian" w:hAnsi="Arial Armeni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1"/>
    <w:uiPriority w:val="65"/>
    <w:rsid w:val="007E15DB"/>
    <w:pPr>
      <w:spacing w:after="0" w:line="240" w:lineRule="auto"/>
    </w:pPr>
    <w:rPr>
      <w:rFonts w:ascii="Arial Armenian" w:hAnsi="Arial Armenian"/>
      <w:color w:val="000000" w:themeColor="text1"/>
      <w:lang w:val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E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DB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E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15DB"/>
    <w:rPr>
      <w:rFonts w:ascii="Arial Armenian" w:hAnsi="Arial Armenian"/>
      <w:lang w:val="ru-RU"/>
    </w:rPr>
  </w:style>
  <w:style w:type="paragraph" w:styleId="aa">
    <w:name w:val="footer"/>
    <w:basedOn w:val="a"/>
    <w:link w:val="ab"/>
    <w:uiPriority w:val="99"/>
    <w:unhideWhenUsed/>
    <w:rsid w:val="007E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15DB"/>
    <w:rPr>
      <w:rFonts w:ascii="Arial Armenian" w:hAnsi="Arial Armenian"/>
      <w:lang w:val="ru-RU"/>
    </w:rPr>
  </w:style>
  <w:style w:type="character" w:styleId="ac">
    <w:name w:val="Placeholder Text"/>
    <w:basedOn w:val="a0"/>
    <w:uiPriority w:val="99"/>
    <w:semiHidden/>
    <w:rsid w:val="007E1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image" Target="media/image15.wmf"/><Relationship Id="rId39" Type="http://schemas.openxmlformats.org/officeDocument/2006/relationships/oleObject" Target="embeddings/oleObject11.bin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7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7.emf"/><Relationship Id="rId76" Type="http://schemas.openxmlformats.org/officeDocument/2006/relationships/image" Target="media/image42.wmf"/><Relationship Id="rId84" Type="http://schemas.openxmlformats.org/officeDocument/2006/relationships/image" Target="media/image48.e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oleObject" Target="embeddings/oleObject6.bin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1.wmf"/><Relationship Id="rId66" Type="http://schemas.openxmlformats.org/officeDocument/2006/relationships/image" Target="media/image35.png"/><Relationship Id="rId74" Type="http://schemas.openxmlformats.org/officeDocument/2006/relationships/image" Target="media/image41.wmf"/><Relationship Id="rId79" Type="http://schemas.openxmlformats.org/officeDocument/2006/relationships/oleObject" Target="embeddings/oleObject29.bin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2.bin"/><Relationship Id="rId82" Type="http://schemas.openxmlformats.org/officeDocument/2006/relationships/image" Target="media/image46.png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17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image" Target="media/image38.emf"/><Relationship Id="rId77" Type="http://schemas.openxmlformats.org/officeDocument/2006/relationships/oleObject" Target="embeddings/oleObject28.bin"/><Relationship Id="rId8" Type="http://schemas.openxmlformats.org/officeDocument/2006/relationships/image" Target="media/image1.png"/><Relationship Id="rId51" Type="http://schemas.openxmlformats.org/officeDocument/2006/relationships/oleObject" Target="embeddings/oleObject17.bin"/><Relationship Id="rId72" Type="http://schemas.openxmlformats.org/officeDocument/2006/relationships/image" Target="media/image40.wmf"/><Relationship Id="rId80" Type="http://schemas.openxmlformats.org/officeDocument/2006/relationships/image" Target="media/image44.emf"/><Relationship Id="rId85" Type="http://schemas.openxmlformats.org/officeDocument/2006/relationships/image" Target="media/image49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1.bin"/><Relationship Id="rId67" Type="http://schemas.openxmlformats.org/officeDocument/2006/relationships/image" Target="media/image36.emf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2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9.wmf"/><Relationship Id="rId75" Type="http://schemas.openxmlformats.org/officeDocument/2006/relationships/oleObject" Target="embeddings/oleObject27.bin"/><Relationship Id="rId83" Type="http://schemas.openxmlformats.org/officeDocument/2006/relationships/image" Target="media/image47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3.png"/><Relationship Id="rId31" Type="http://schemas.openxmlformats.org/officeDocument/2006/relationships/oleObject" Target="embeddings/oleObject7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6.bin"/><Relationship Id="rId78" Type="http://schemas.openxmlformats.org/officeDocument/2006/relationships/image" Target="media/image43.wmf"/><Relationship Id="rId81" Type="http://schemas.openxmlformats.org/officeDocument/2006/relationships/image" Target="media/image45.png"/><Relationship Id="rId86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Mels Sahakyan</dc:creator>
  <cp:keywords/>
  <dc:description/>
  <cp:lastModifiedBy>1</cp:lastModifiedBy>
  <cp:revision>15</cp:revision>
  <dcterms:created xsi:type="dcterms:W3CDTF">2013-09-30T17:48:00Z</dcterms:created>
  <dcterms:modified xsi:type="dcterms:W3CDTF">2013-10-18T06:17:00Z</dcterms:modified>
</cp:coreProperties>
</file>